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1" w:type="dxa"/>
        <w:tblLook w:val="04A0" w:firstRow="1" w:lastRow="0" w:firstColumn="1" w:lastColumn="0" w:noHBand="0" w:noVBand="1"/>
      </w:tblPr>
      <w:tblGrid>
        <w:gridCol w:w="4820"/>
        <w:gridCol w:w="4821"/>
      </w:tblGrid>
      <w:tr w:rsidR="00D77C6C" w:rsidRPr="00950EC3" w:rsidTr="007960FB">
        <w:trPr>
          <w:trHeight w:val="781"/>
        </w:trPr>
        <w:tc>
          <w:tcPr>
            <w:tcW w:w="9640" w:type="dxa"/>
            <w:gridSpan w:val="2"/>
            <w:vAlign w:val="center"/>
          </w:tcPr>
          <w:p w:rsidR="00D77C6C" w:rsidRPr="00950EC3" w:rsidRDefault="00D77C6C" w:rsidP="000E3930">
            <w:pPr>
              <w:jc w:val="center"/>
            </w:pPr>
            <w:bookmarkStart w:id="0" w:name="_GoBack"/>
            <w:bookmarkEnd w:id="0"/>
            <w:r w:rsidRPr="00950EC3">
              <w:t>Начальник управления</w:t>
            </w:r>
          </w:p>
        </w:tc>
      </w:tr>
      <w:tr w:rsidR="00D77C6C" w:rsidRPr="00950EC3" w:rsidTr="007960FB">
        <w:trPr>
          <w:trHeight w:val="747"/>
        </w:trPr>
        <w:tc>
          <w:tcPr>
            <w:tcW w:w="9640" w:type="dxa"/>
            <w:gridSpan w:val="2"/>
            <w:vAlign w:val="center"/>
          </w:tcPr>
          <w:p w:rsidR="00D77C6C" w:rsidRPr="00950EC3" w:rsidRDefault="00D77C6C" w:rsidP="000E3930">
            <w:pPr>
              <w:jc w:val="center"/>
            </w:pPr>
            <w:r w:rsidRPr="00D77C6C">
              <w:t>Заместитель начальника управления</w:t>
            </w:r>
          </w:p>
        </w:tc>
      </w:tr>
      <w:tr w:rsidR="00950EC3" w:rsidRPr="00950EC3" w:rsidTr="007960FB">
        <w:trPr>
          <w:trHeight w:val="942"/>
        </w:trPr>
        <w:tc>
          <w:tcPr>
            <w:tcW w:w="4820" w:type="dxa"/>
            <w:vAlign w:val="center"/>
          </w:tcPr>
          <w:p w:rsidR="00950EC3" w:rsidRPr="00950EC3" w:rsidRDefault="00950EC3" w:rsidP="000E3930">
            <w:pPr>
              <w:jc w:val="center"/>
            </w:pPr>
            <w:r w:rsidRPr="00950EC3">
              <w:t>Отдел учебно</w:t>
            </w:r>
            <w:r w:rsidR="00D77C6C">
              <w:t>-спортивной работы</w:t>
            </w:r>
          </w:p>
        </w:tc>
        <w:tc>
          <w:tcPr>
            <w:tcW w:w="4821" w:type="dxa"/>
            <w:vAlign w:val="center"/>
          </w:tcPr>
          <w:p w:rsidR="00950EC3" w:rsidRPr="00950EC3" w:rsidRDefault="00D77C6C" w:rsidP="000E3930">
            <w:pPr>
              <w:jc w:val="center"/>
            </w:pPr>
            <w:r w:rsidRPr="00D77C6C">
              <w:t>Сектор туризма и физкультурно-оздоровительной работы</w:t>
            </w:r>
          </w:p>
        </w:tc>
      </w:tr>
      <w:tr w:rsidR="00D77C6C" w:rsidRPr="00950EC3" w:rsidTr="007960FB">
        <w:trPr>
          <w:trHeight w:val="754"/>
        </w:trPr>
        <w:tc>
          <w:tcPr>
            <w:tcW w:w="4820" w:type="dxa"/>
            <w:vAlign w:val="center"/>
          </w:tcPr>
          <w:p w:rsidR="00D77C6C" w:rsidRPr="00950EC3" w:rsidRDefault="00D77C6C" w:rsidP="000E3930">
            <w:pPr>
              <w:jc w:val="center"/>
            </w:pPr>
            <w:r w:rsidRPr="00D77C6C">
              <w:t>Ведущий референт</w:t>
            </w:r>
          </w:p>
        </w:tc>
        <w:tc>
          <w:tcPr>
            <w:tcW w:w="4821" w:type="dxa"/>
            <w:vAlign w:val="center"/>
          </w:tcPr>
          <w:p w:rsidR="00D77C6C" w:rsidRPr="00950EC3" w:rsidRDefault="00D77C6C" w:rsidP="000E3930">
            <w:pPr>
              <w:jc w:val="center"/>
            </w:pPr>
            <w:r w:rsidRPr="00D77C6C">
              <w:t>Главный специалист</w:t>
            </w:r>
          </w:p>
        </w:tc>
      </w:tr>
      <w:tr w:rsidR="000E3930" w:rsidRPr="00950EC3" w:rsidTr="007960FB">
        <w:trPr>
          <w:trHeight w:val="815"/>
        </w:trPr>
        <w:tc>
          <w:tcPr>
            <w:tcW w:w="9640" w:type="dxa"/>
            <w:gridSpan w:val="2"/>
            <w:vAlign w:val="center"/>
          </w:tcPr>
          <w:p w:rsidR="00DF71DB" w:rsidRDefault="00EC4A29" w:rsidP="000E3930">
            <w:pPr>
              <w:jc w:val="center"/>
            </w:pPr>
            <w:r w:rsidRPr="00EC4A29">
              <w:t>Государстве</w:t>
            </w:r>
            <w:r w:rsidR="00DF71DB">
              <w:t>нное учреждение</w:t>
            </w:r>
          </w:p>
          <w:p w:rsidR="00DF71DB" w:rsidRDefault="00EC4A29" w:rsidP="00DF71DB">
            <w:pPr>
              <w:jc w:val="center"/>
            </w:pPr>
            <w:r w:rsidRPr="00EC4A29">
              <w:t>"Витебский областной центр</w:t>
            </w:r>
            <w:r w:rsidR="00DF71DB">
              <w:t xml:space="preserve"> по обеспечению деятельности</w:t>
            </w:r>
          </w:p>
          <w:p w:rsidR="000E3930" w:rsidRPr="00950EC3" w:rsidRDefault="00EC4A29" w:rsidP="00DF71DB">
            <w:pPr>
              <w:jc w:val="center"/>
            </w:pPr>
            <w:r w:rsidRPr="00EC4A29">
              <w:t>организаций системы спорта и туризма"</w:t>
            </w:r>
          </w:p>
        </w:tc>
      </w:tr>
      <w:tr w:rsidR="00EC4A29" w:rsidRPr="00950EC3" w:rsidTr="007960FB">
        <w:trPr>
          <w:trHeight w:val="815"/>
        </w:trPr>
        <w:tc>
          <w:tcPr>
            <w:tcW w:w="9640" w:type="dxa"/>
            <w:gridSpan w:val="2"/>
            <w:vAlign w:val="center"/>
          </w:tcPr>
          <w:p w:rsidR="00EC4A29" w:rsidRPr="00950EC3" w:rsidRDefault="00EC4A29" w:rsidP="000E3930">
            <w:pPr>
              <w:jc w:val="center"/>
            </w:pPr>
            <w:r w:rsidRPr="00EC4A29">
              <w:t>Государственное учреждение</w:t>
            </w:r>
            <w:r w:rsidRPr="00EC4A29">
              <w:br/>
              <w:t>«Витебский областной учебно-методический центр</w:t>
            </w:r>
            <w:r w:rsidRPr="00EC4A29">
              <w:br/>
              <w:t>физического воспитания населения»</w:t>
            </w:r>
          </w:p>
        </w:tc>
      </w:tr>
      <w:tr w:rsidR="00EC4A29" w:rsidRPr="00950EC3" w:rsidTr="007960FB">
        <w:trPr>
          <w:trHeight w:val="815"/>
        </w:trPr>
        <w:tc>
          <w:tcPr>
            <w:tcW w:w="9640" w:type="dxa"/>
            <w:gridSpan w:val="2"/>
            <w:vAlign w:val="center"/>
          </w:tcPr>
          <w:p w:rsidR="00EC4A29" w:rsidRDefault="00EC4A29" w:rsidP="000E3930">
            <w:pPr>
              <w:jc w:val="center"/>
            </w:pPr>
            <w:r w:rsidRPr="00EC4A29">
              <w:t>Специализированн</w:t>
            </w:r>
            <w:r>
              <w:t>ое учебно-спортивное учреждение</w:t>
            </w:r>
          </w:p>
          <w:p w:rsidR="00EC4A29" w:rsidRPr="00EC4A29" w:rsidRDefault="00EC4A29" w:rsidP="000E3930">
            <w:pPr>
              <w:jc w:val="center"/>
            </w:pPr>
            <w:r w:rsidRPr="00EC4A29">
              <w:t>«Витебский областной комплексный центр олимпийского резерва»</w:t>
            </w:r>
          </w:p>
        </w:tc>
      </w:tr>
      <w:tr w:rsidR="00EC4A29" w:rsidRPr="00950EC3" w:rsidTr="007960FB">
        <w:trPr>
          <w:trHeight w:val="815"/>
        </w:trPr>
        <w:tc>
          <w:tcPr>
            <w:tcW w:w="9640" w:type="dxa"/>
            <w:gridSpan w:val="2"/>
            <w:vAlign w:val="center"/>
          </w:tcPr>
          <w:p w:rsidR="00EC4A29" w:rsidRPr="00950EC3" w:rsidRDefault="00DB074F" w:rsidP="000E3930">
            <w:pPr>
              <w:jc w:val="center"/>
            </w:pPr>
            <w:r w:rsidRPr="00DB074F">
              <w:t>Специализированное государственное учебно-спортивное учреждение «Витебский областной центр олимпийского резерва</w:t>
            </w:r>
            <w:r w:rsidRPr="00DB074F">
              <w:br/>
              <w:t>по гребным видам спорта»</w:t>
            </w:r>
          </w:p>
        </w:tc>
      </w:tr>
      <w:tr w:rsidR="000E3930" w:rsidRPr="00950EC3" w:rsidTr="007960FB">
        <w:trPr>
          <w:trHeight w:val="815"/>
        </w:trPr>
        <w:tc>
          <w:tcPr>
            <w:tcW w:w="9640" w:type="dxa"/>
            <w:gridSpan w:val="2"/>
            <w:vAlign w:val="center"/>
          </w:tcPr>
          <w:p w:rsidR="000E3930" w:rsidRPr="00950EC3" w:rsidRDefault="00DF71DB" w:rsidP="000E3930">
            <w:pPr>
              <w:jc w:val="center"/>
            </w:pPr>
            <w:r w:rsidRPr="00DF71DB">
              <w:t>Государственное специализированное учебно-спортивное учреждение «Витебский областной центр олимпийского резерва</w:t>
            </w:r>
            <w:r w:rsidRPr="00DF71DB">
              <w:br/>
              <w:t>по зимним видам спорта»</w:t>
            </w:r>
          </w:p>
        </w:tc>
      </w:tr>
      <w:tr w:rsidR="000E3930" w:rsidRPr="00950EC3" w:rsidTr="007960FB">
        <w:trPr>
          <w:trHeight w:val="815"/>
        </w:trPr>
        <w:tc>
          <w:tcPr>
            <w:tcW w:w="9640" w:type="dxa"/>
            <w:gridSpan w:val="2"/>
            <w:vAlign w:val="center"/>
          </w:tcPr>
          <w:p w:rsidR="000E3930" w:rsidRPr="00950EC3" w:rsidRDefault="00DB074F" w:rsidP="000E3930">
            <w:pPr>
              <w:jc w:val="center"/>
            </w:pPr>
            <w:r w:rsidRPr="00DB074F">
              <w:t>Государственное специализированное учебно-спортивное учреждение «Витебский областной центр олимпийского резерва</w:t>
            </w:r>
            <w:r w:rsidRPr="00DB074F">
              <w:br/>
              <w:t>по конному спорту и коневодству»</w:t>
            </w:r>
          </w:p>
        </w:tc>
      </w:tr>
      <w:tr w:rsidR="00DB074F" w:rsidRPr="00950EC3" w:rsidTr="007960FB">
        <w:trPr>
          <w:trHeight w:val="815"/>
        </w:trPr>
        <w:tc>
          <w:tcPr>
            <w:tcW w:w="9640" w:type="dxa"/>
            <w:gridSpan w:val="2"/>
            <w:vAlign w:val="center"/>
          </w:tcPr>
          <w:p w:rsidR="00DB074F" w:rsidRPr="00DB074F" w:rsidRDefault="00DB074F" w:rsidP="000E3930">
            <w:pPr>
              <w:jc w:val="center"/>
            </w:pPr>
            <w:r w:rsidRPr="00DB074F">
              <w:t>Государственное учреждение физической культуры и спорта</w:t>
            </w:r>
            <w:r w:rsidRPr="00DB074F">
              <w:br/>
              <w:t>«Витебский областной клуб по игровым видам спорта»</w:t>
            </w:r>
          </w:p>
        </w:tc>
      </w:tr>
      <w:tr w:rsidR="000E3930" w:rsidRPr="00950EC3" w:rsidTr="007960FB">
        <w:trPr>
          <w:trHeight w:val="616"/>
        </w:trPr>
        <w:tc>
          <w:tcPr>
            <w:tcW w:w="9640" w:type="dxa"/>
            <w:gridSpan w:val="2"/>
            <w:vAlign w:val="center"/>
          </w:tcPr>
          <w:p w:rsidR="000E3930" w:rsidRPr="00950EC3" w:rsidRDefault="000E3930" w:rsidP="000E3930">
            <w:pPr>
              <w:jc w:val="center"/>
            </w:pPr>
            <w:r w:rsidRPr="00950EC3">
              <w:t>Спортивное учреждение «Витебский хоккейный клуб»</w:t>
            </w:r>
          </w:p>
        </w:tc>
      </w:tr>
      <w:tr w:rsidR="000E3930" w:rsidRPr="00950EC3" w:rsidTr="007960FB">
        <w:trPr>
          <w:trHeight w:val="775"/>
        </w:trPr>
        <w:tc>
          <w:tcPr>
            <w:tcW w:w="9640" w:type="dxa"/>
            <w:gridSpan w:val="2"/>
            <w:vAlign w:val="center"/>
          </w:tcPr>
          <w:p w:rsidR="000E3930" w:rsidRPr="00950EC3" w:rsidRDefault="00DF71DB" w:rsidP="000E3930">
            <w:pPr>
              <w:jc w:val="center"/>
            </w:pPr>
            <w:r w:rsidRPr="00DF71DB">
              <w:t>Учреждение образования «Витебское государственное училище олимпийского резерва»</w:t>
            </w:r>
          </w:p>
        </w:tc>
      </w:tr>
      <w:tr w:rsidR="000E3930" w:rsidTr="007960FB">
        <w:trPr>
          <w:trHeight w:val="701"/>
        </w:trPr>
        <w:tc>
          <w:tcPr>
            <w:tcW w:w="9640" w:type="dxa"/>
            <w:gridSpan w:val="2"/>
            <w:vAlign w:val="center"/>
          </w:tcPr>
          <w:p w:rsidR="00DF71DB" w:rsidRPr="00DF71DB" w:rsidRDefault="00DF71DB" w:rsidP="00DF71DB">
            <w:pPr>
              <w:jc w:val="center"/>
            </w:pPr>
            <w:r w:rsidRPr="00DF71DB">
              <w:t>Учреждение здравоохранения</w:t>
            </w:r>
          </w:p>
          <w:p w:rsidR="000E3930" w:rsidRDefault="00DF71DB" w:rsidP="00DF71DB">
            <w:pPr>
              <w:jc w:val="center"/>
            </w:pPr>
            <w:r w:rsidRPr="00DF71DB">
              <w:t>«Витебский областной диспансер спортивной медицины»</w:t>
            </w:r>
          </w:p>
        </w:tc>
      </w:tr>
    </w:tbl>
    <w:p w:rsidR="00274501" w:rsidRDefault="00274501" w:rsidP="00950EC3"/>
    <w:sectPr w:rsidR="0027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C3"/>
    <w:rsid w:val="000315C6"/>
    <w:rsid w:val="000E3930"/>
    <w:rsid w:val="00274501"/>
    <w:rsid w:val="003F79E7"/>
    <w:rsid w:val="006F5156"/>
    <w:rsid w:val="007960FB"/>
    <w:rsid w:val="00950EC3"/>
    <w:rsid w:val="009B4458"/>
    <w:rsid w:val="00A64549"/>
    <w:rsid w:val="00D77C6C"/>
    <w:rsid w:val="00DB074F"/>
    <w:rsid w:val="00DF71DB"/>
    <w:rsid w:val="00EC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C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C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2023-07-10T06:25:00Z</cp:lastPrinted>
  <dcterms:created xsi:type="dcterms:W3CDTF">2023-07-10T05:58:00Z</dcterms:created>
  <dcterms:modified xsi:type="dcterms:W3CDTF">2023-07-10T06:27:00Z</dcterms:modified>
</cp:coreProperties>
</file>