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99" w:rsidRPr="00977DBA" w:rsidRDefault="009A5599" w:rsidP="009A5599">
      <w:pPr>
        <w:jc w:val="center"/>
      </w:pPr>
      <w:r w:rsidRPr="00E35050">
        <w:t xml:space="preserve">И </w:t>
      </w:r>
      <w:proofErr w:type="gramStart"/>
      <w:r w:rsidRPr="00E35050">
        <w:t>З</w:t>
      </w:r>
      <w:proofErr w:type="gramEnd"/>
      <w:r w:rsidRPr="00E35050">
        <w:t xml:space="preserve"> В Е Щ Е Н И Е</w:t>
      </w:r>
    </w:p>
    <w:p w:rsidR="009A5599" w:rsidRPr="00E35050" w:rsidRDefault="00F27B91" w:rsidP="007C3A1C">
      <w:pPr>
        <w:jc w:val="center"/>
      </w:pPr>
      <w:r w:rsidRPr="00E35050">
        <w:t>о</w:t>
      </w:r>
      <w:r>
        <w:t xml:space="preserve"> проведении повторного открытого аукциона по продаже земельного участка</w:t>
      </w:r>
      <w:r w:rsidRPr="00E35050">
        <w:t xml:space="preserve"> в частную собственность для строительства и обслуживания</w:t>
      </w:r>
      <w:r>
        <w:t xml:space="preserve"> одноквартирного жилого дома </w:t>
      </w:r>
      <w:r w:rsidRPr="00E35050">
        <w:t xml:space="preserve">в </w:t>
      </w:r>
      <w:r>
        <w:t xml:space="preserve">деревне </w:t>
      </w:r>
      <w:r w:rsidR="00BF073D">
        <w:t xml:space="preserve"> </w:t>
      </w:r>
      <w:proofErr w:type="spellStart"/>
      <w:r w:rsidR="00BF073D">
        <w:t>Котовщина</w:t>
      </w:r>
      <w:proofErr w:type="spellEnd"/>
      <w:r w:rsidR="006372E4">
        <w:t xml:space="preserve"> Каменского сельсовета</w:t>
      </w:r>
      <w:r w:rsidR="00D45748">
        <w:t xml:space="preserve"> </w:t>
      </w:r>
      <w:proofErr w:type="spellStart"/>
      <w:r w:rsidR="006372E4">
        <w:t>Лепельского</w:t>
      </w:r>
      <w:proofErr w:type="spellEnd"/>
      <w:r w:rsidR="006372E4">
        <w:t xml:space="preserve"> района</w:t>
      </w:r>
      <w:r w:rsidR="009A5599" w:rsidRPr="00E35050">
        <w:t xml:space="preserve"> Витебской области</w:t>
      </w:r>
    </w:p>
    <w:p w:rsidR="009A5599" w:rsidRPr="00E0764A" w:rsidRDefault="009A5599" w:rsidP="009A5599">
      <w:pPr>
        <w:jc w:val="center"/>
        <w:rPr>
          <w:b/>
        </w:rPr>
      </w:pPr>
      <w:r w:rsidRPr="00E35050">
        <w:rPr>
          <w:b/>
        </w:rPr>
        <w:t xml:space="preserve">Организатор: </w:t>
      </w:r>
      <w:r>
        <w:rPr>
          <w:b/>
        </w:rPr>
        <w:t>Каменский</w:t>
      </w:r>
      <w:r w:rsidRPr="00E35050">
        <w:rPr>
          <w:b/>
        </w:rPr>
        <w:t xml:space="preserve"> сельский исполнительный комитет</w:t>
      </w:r>
    </w:p>
    <w:p w:rsidR="005A1DD5" w:rsidRPr="0067132A" w:rsidRDefault="005A1DD5" w:rsidP="005A1DD5">
      <w:pPr>
        <w:jc w:val="center"/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9"/>
        <w:gridCol w:w="3969"/>
        <w:gridCol w:w="3119"/>
        <w:gridCol w:w="1701"/>
        <w:gridCol w:w="1584"/>
        <w:gridCol w:w="1418"/>
      </w:tblGrid>
      <w:tr w:rsidR="009A5599" w:rsidRPr="00CB1D21" w:rsidTr="00CB1D21">
        <w:trPr>
          <w:trHeight w:val="978"/>
        </w:trPr>
        <w:tc>
          <w:tcPr>
            <w:tcW w:w="708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Лот</w:t>
            </w:r>
          </w:p>
        </w:tc>
        <w:tc>
          <w:tcPr>
            <w:tcW w:w="2269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 xml:space="preserve">Месторасположение </w:t>
            </w:r>
          </w:p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земельного участка, его площадь и кадастровый номер</w:t>
            </w:r>
          </w:p>
        </w:tc>
        <w:tc>
          <w:tcPr>
            <w:tcW w:w="3969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Целевое назначение земельного участка</w:t>
            </w:r>
          </w:p>
        </w:tc>
        <w:tc>
          <w:tcPr>
            <w:tcW w:w="3119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 xml:space="preserve">Условия и ограничения </w:t>
            </w:r>
          </w:p>
        </w:tc>
        <w:tc>
          <w:tcPr>
            <w:tcW w:w="1701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Расходы по подготовке и изготовлению документации</w:t>
            </w:r>
            <w:r w:rsidR="00760519" w:rsidRPr="00CB1D21">
              <w:rPr>
                <w:sz w:val="22"/>
                <w:szCs w:val="22"/>
              </w:rPr>
              <w:t>, рублей</w:t>
            </w:r>
          </w:p>
        </w:tc>
        <w:tc>
          <w:tcPr>
            <w:tcW w:w="1584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Начальная цена, рублей</w:t>
            </w:r>
          </w:p>
        </w:tc>
        <w:tc>
          <w:tcPr>
            <w:tcW w:w="1418" w:type="dxa"/>
          </w:tcPr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Сумма задатка, рублей</w:t>
            </w:r>
          </w:p>
          <w:p w:rsidR="009A5599" w:rsidRPr="00CB1D21" w:rsidRDefault="009A5599" w:rsidP="000753D3">
            <w:pPr>
              <w:jc w:val="center"/>
            </w:pPr>
            <w:r w:rsidRPr="00CB1D21">
              <w:rPr>
                <w:sz w:val="22"/>
                <w:szCs w:val="22"/>
              </w:rPr>
              <w:t>(10%)</w:t>
            </w:r>
          </w:p>
        </w:tc>
      </w:tr>
      <w:tr w:rsidR="00BF073D" w:rsidRPr="00CB1D21" w:rsidTr="00CB1D21">
        <w:tc>
          <w:tcPr>
            <w:tcW w:w="708" w:type="dxa"/>
          </w:tcPr>
          <w:p w:rsidR="00BF073D" w:rsidRPr="00CB1D21" w:rsidRDefault="00BF073D" w:rsidP="009A5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9" w:type="dxa"/>
          </w:tcPr>
          <w:p w:rsidR="00BF073D" w:rsidRPr="00CB1D21" w:rsidRDefault="00BF073D" w:rsidP="00B87B22">
            <w:r>
              <w:rPr>
                <w:sz w:val="22"/>
                <w:szCs w:val="22"/>
              </w:rPr>
              <w:t xml:space="preserve">Витебская </w:t>
            </w:r>
            <w:r w:rsidRPr="00CB1D21">
              <w:rPr>
                <w:sz w:val="22"/>
                <w:szCs w:val="22"/>
              </w:rPr>
              <w:t xml:space="preserve">область, </w:t>
            </w:r>
            <w:proofErr w:type="spellStart"/>
            <w:r w:rsidRPr="00CB1D21">
              <w:rPr>
                <w:sz w:val="22"/>
                <w:szCs w:val="22"/>
              </w:rPr>
              <w:t>Лепельский</w:t>
            </w:r>
            <w:proofErr w:type="spellEnd"/>
            <w:r w:rsidRPr="00CB1D21">
              <w:rPr>
                <w:sz w:val="22"/>
                <w:szCs w:val="22"/>
              </w:rPr>
              <w:t xml:space="preserve"> район, Каменский </w:t>
            </w:r>
            <w:proofErr w:type="gramStart"/>
            <w:r w:rsidRPr="00CB1D21">
              <w:rPr>
                <w:sz w:val="22"/>
                <w:szCs w:val="22"/>
              </w:rPr>
              <w:t>с</w:t>
            </w:r>
            <w:proofErr w:type="gramEnd"/>
            <w:r w:rsidRPr="00CB1D21">
              <w:rPr>
                <w:sz w:val="22"/>
                <w:szCs w:val="22"/>
              </w:rPr>
              <w:t>/с,</w:t>
            </w:r>
          </w:p>
          <w:p w:rsidR="00BF073D" w:rsidRDefault="00BF073D" w:rsidP="00B87B22">
            <w:r w:rsidRPr="00CB1D21"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Котовщина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F073D" w:rsidRPr="00CB1D21" w:rsidRDefault="00BF073D" w:rsidP="00B87B22">
            <w:r>
              <w:rPr>
                <w:sz w:val="22"/>
                <w:szCs w:val="22"/>
              </w:rPr>
              <w:t>ул.</w:t>
            </w:r>
            <w:r w:rsidR="009774F7">
              <w:rPr>
                <w:sz w:val="22"/>
                <w:szCs w:val="22"/>
              </w:rPr>
              <w:t xml:space="preserve"> </w:t>
            </w:r>
            <w:r w:rsidR="00977DBA">
              <w:rPr>
                <w:sz w:val="22"/>
                <w:szCs w:val="22"/>
              </w:rPr>
              <w:t>Новая</w:t>
            </w:r>
            <w:r>
              <w:rPr>
                <w:sz w:val="22"/>
                <w:szCs w:val="22"/>
              </w:rPr>
              <w:t>, У-11</w:t>
            </w:r>
            <w:r w:rsidRPr="00CB1D21">
              <w:rPr>
                <w:sz w:val="22"/>
                <w:szCs w:val="22"/>
              </w:rPr>
              <w:t>, площадь 0,</w:t>
            </w:r>
            <w:r>
              <w:rPr>
                <w:sz w:val="22"/>
                <w:szCs w:val="22"/>
              </w:rPr>
              <w:t>1498</w:t>
            </w:r>
            <w:r w:rsidRPr="00CB1D21">
              <w:rPr>
                <w:sz w:val="22"/>
                <w:szCs w:val="22"/>
              </w:rPr>
              <w:t xml:space="preserve"> га, кадастровый номер</w:t>
            </w:r>
          </w:p>
          <w:p w:rsidR="00BF073D" w:rsidRPr="00CB1D21" w:rsidRDefault="00BF073D" w:rsidP="00B87B22">
            <w:r w:rsidRPr="00CB1D21">
              <w:rPr>
                <w:sz w:val="22"/>
                <w:szCs w:val="22"/>
              </w:rPr>
              <w:t>22278170</w:t>
            </w:r>
            <w:r>
              <w:rPr>
                <w:sz w:val="22"/>
                <w:szCs w:val="22"/>
              </w:rPr>
              <w:t>7101000056</w:t>
            </w:r>
          </w:p>
        </w:tc>
        <w:tc>
          <w:tcPr>
            <w:tcW w:w="3969" w:type="dxa"/>
          </w:tcPr>
          <w:p w:rsidR="00BF073D" w:rsidRPr="00CB1D21" w:rsidRDefault="009774F7" w:rsidP="00B87B22">
            <w:proofErr w:type="gramStart"/>
            <w:r w:rsidRPr="00CB1D21">
              <w:rPr>
                <w:sz w:val="22"/>
                <w:szCs w:val="22"/>
              </w:rPr>
              <w:t>Для строительства и обслуживания одноквартирного жилого дома (код 1 09 02, земельный участок для размещения объектов усадебной застройки (строительства и обслужив</w:t>
            </w:r>
            <w:r>
              <w:rPr>
                <w:sz w:val="22"/>
                <w:szCs w:val="22"/>
              </w:rPr>
              <w:t xml:space="preserve">ания </w:t>
            </w:r>
            <w:r w:rsidR="00977DBA">
              <w:rPr>
                <w:sz w:val="22"/>
                <w:szCs w:val="22"/>
              </w:rPr>
              <w:t xml:space="preserve">одноквартирного блокированного </w:t>
            </w:r>
            <w:r>
              <w:rPr>
                <w:sz w:val="22"/>
                <w:szCs w:val="22"/>
              </w:rPr>
              <w:t xml:space="preserve">жилого дома, обслуживания </w:t>
            </w:r>
            <w:r w:rsidRPr="00CB1D2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арегистрированной организацией </w:t>
            </w:r>
            <w:r w:rsidRPr="00CB1D21">
              <w:rPr>
                <w:sz w:val="22"/>
                <w:szCs w:val="22"/>
              </w:rPr>
              <w:t>по государственной регистрации недвижимого имущества, прав на него и сделок с ним, квартиры в блокирова</w:t>
            </w:r>
            <w:r>
              <w:rPr>
                <w:sz w:val="22"/>
                <w:szCs w:val="22"/>
              </w:rPr>
              <w:t xml:space="preserve">нном жилом дом), без изменения </w:t>
            </w:r>
            <w:r w:rsidRPr="00CB1D21">
              <w:rPr>
                <w:sz w:val="22"/>
                <w:szCs w:val="22"/>
              </w:rPr>
              <w:t>целевого назначения</w:t>
            </w:r>
            <w:proofErr w:type="gramEnd"/>
          </w:p>
        </w:tc>
        <w:tc>
          <w:tcPr>
            <w:tcW w:w="3119" w:type="dxa"/>
          </w:tcPr>
          <w:p w:rsidR="00BF073D" w:rsidRDefault="00977DBA" w:rsidP="00B87B22">
            <w:r>
              <w:rPr>
                <w:sz w:val="22"/>
                <w:szCs w:val="22"/>
              </w:rPr>
              <w:t>Земельный участок, расположенный</w:t>
            </w:r>
            <w:r w:rsidR="00BF073D">
              <w:rPr>
                <w:sz w:val="22"/>
                <w:szCs w:val="22"/>
              </w:rPr>
              <w:t>:</w:t>
            </w:r>
          </w:p>
          <w:p w:rsidR="00BF073D" w:rsidRPr="00D45748" w:rsidRDefault="00BF073D" w:rsidP="00B87B22">
            <w:r>
              <w:rPr>
                <w:sz w:val="22"/>
                <w:szCs w:val="22"/>
              </w:rPr>
              <w:t xml:space="preserve">на природных территориях, подлежащих специальной охране (в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D45748">
              <w:rPr>
                <w:sz w:val="22"/>
                <w:szCs w:val="22"/>
              </w:rPr>
              <w:t>одоохранн</w:t>
            </w:r>
            <w:r>
              <w:rPr>
                <w:sz w:val="22"/>
                <w:szCs w:val="22"/>
              </w:rPr>
              <w:t>ой</w:t>
            </w:r>
            <w:proofErr w:type="spellEnd"/>
            <w:r w:rsidRPr="00D45748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е</w:t>
            </w:r>
            <w:r w:rsidRPr="00D45748">
              <w:rPr>
                <w:sz w:val="22"/>
                <w:szCs w:val="22"/>
              </w:rPr>
              <w:t xml:space="preserve"> реки</w:t>
            </w:r>
            <w:r>
              <w:rPr>
                <w:sz w:val="22"/>
                <w:szCs w:val="22"/>
              </w:rPr>
              <w:t>,</w:t>
            </w:r>
            <w:r w:rsidRPr="00D45748">
              <w:rPr>
                <w:sz w:val="22"/>
                <w:szCs w:val="22"/>
              </w:rPr>
              <w:t xml:space="preserve"> водоем</w:t>
            </w:r>
            <w:r>
              <w:rPr>
                <w:sz w:val="22"/>
                <w:szCs w:val="22"/>
              </w:rPr>
              <w:t xml:space="preserve">а), код 2.4, озеро </w:t>
            </w:r>
            <w:proofErr w:type="spellStart"/>
            <w:r>
              <w:rPr>
                <w:sz w:val="22"/>
                <w:szCs w:val="22"/>
              </w:rPr>
              <w:t>Котовское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45748">
              <w:rPr>
                <w:sz w:val="22"/>
                <w:szCs w:val="22"/>
              </w:rPr>
              <w:t xml:space="preserve"> площадь – 0,</w:t>
            </w:r>
            <w:r>
              <w:rPr>
                <w:sz w:val="22"/>
                <w:szCs w:val="22"/>
              </w:rPr>
              <w:t>1498</w:t>
            </w:r>
            <w:r w:rsidRPr="00D45748">
              <w:rPr>
                <w:sz w:val="22"/>
                <w:szCs w:val="22"/>
              </w:rPr>
              <w:t xml:space="preserve"> га</w:t>
            </w:r>
            <w:r>
              <w:rPr>
                <w:sz w:val="22"/>
                <w:szCs w:val="22"/>
              </w:rPr>
              <w:t>;</w:t>
            </w:r>
          </w:p>
          <w:p w:rsidR="00BF073D" w:rsidRDefault="00BF073D" w:rsidP="00B87B22">
            <w:r>
              <w:rPr>
                <w:sz w:val="22"/>
                <w:szCs w:val="22"/>
              </w:rPr>
              <w:t>в</w:t>
            </w:r>
            <w:r w:rsidRPr="00D457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охранных зонах электрических сетей код 5.2</w:t>
            </w:r>
            <w:r w:rsidRPr="00D45748">
              <w:rPr>
                <w:sz w:val="22"/>
                <w:szCs w:val="22"/>
              </w:rPr>
              <w:t xml:space="preserve">, </w:t>
            </w:r>
          </w:p>
          <w:p w:rsidR="00BF073D" w:rsidRPr="00D45748" w:rsidRDefault="00BF073D" w:rsidP="00B87B22">
            <w:r w:rsidRPr="00D45748">
              <w:rPr>
                <w:sz w:val="22"/>
                <w:szCs w:val="22"/>
              </w:rPr>
              <w:t>площадь 0,</w:t>
            </w:r>
            <w:r>
              <w:rPr>
                <w:sz w:val="22"/>
                <w:szCs w:val="22"/>
              </w:rPr>
              <w:t>0006</w:t>
            </w:r>
            <w:r w:rsidRPr="00D45748">
              <w:rPr>
                <w:sz w:val="22"/>
                <w:szCs w:val="22"/>
              </w:rPr>
              <w:t xml:space="preserve"> га</w:t>
            </w:r>
          </w:p>
          <w:p w:rsidR="00BF073D" w:rsidRPr="00D45748" w:rsidRDefault="00BF073D" w:rsidP="00B87B22">
            <w:r w:rsidRPr="00D45748">
              <w:rPr>
                <w:sz w:val="22"/>
                <w:szCs w:val="22"/>
              </w:rPr>
              <w:t xml:space="preserve"> </w:t>
            </w:r>
          </w:p>
          <w:p w:rsidR="00BF073D" w:rsidRPr="00D45748" w:rsidRDefault="00BF073D" w:rsidP="00B87B22"/>
        </w:tc>
        <w:tc>
          <w:tcPr>
            <w:tcW w:w="1701" w:type="dxa"/>
          </w:tcPr>
          <w:p w:rsidR="00BF073D" w:rsidRPr="00CB1D21" w:rsidRDefault="00BF073D" w:rsidP="00B87B22">
            <w:pPr>
              <w:jc w:val="right"/>
            </w:pPr>
          </w:p>
          <w:p w:rsidR="00BF073D" w:rsidRPr="00CB1D21" w:rsidRDefault="00BF073D" w:rsidP="00B87B22">
            <w:pPr>
              <w:jc w:val="right"/>
            </w:pPr>
          </w:p>
          <w:p w:rsidR="00BF073D" w:rsidRPr="00282EEB" w:rsidRDefault="00BF073D" w:rsidP="00B87B22">
            <w:pPr>
              <w:jc w:val="center"/>
            </w:pPr>
            <w:r>
              <w:rPr>
                <w:sz w:val="22"/>
                <w:szCs w:val="22"/>
              </w:rPr>
              <w:t>2719,95</w:t>
            </w:r>
          </w:p>
        </w:tc>
        <w:tc>
          <w:tcPr>
            <w:tcW w:w="1584" w:type="dxa"/>
          </w:tcPr>
          <w:p w:rsidR="00BF073D" w:rsidRPr="00CB1D21" w:rsidRDefault="00BF073D" w:rsidP="00B87B22">
            <w:pPr>
              <w:jc w:val="right"/>
            </w:pPr>
          </w:p>
          <w:p w:rsidR="00BF073D" w:rsidRPr="00CB1D21" w:rsidRDefault="00BF073D" w:rsidP="00B87B22">
            <w:pPr>
              <w:jc w:val="right"/>
            </w:pPr>
          </w:p>
          <w:p w:rsidR="00BF073D" w:rsidRPr="00CB1D21" w:rsidRDefault="009774F7" w:rsidP="00B87B2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F073D">
              <w:rPr>
                <w:sz w:val="22"/>
                <w:szCs w:val="22"/>
              </w:rPr>
              <w:t>0</w:t>
            </w:r>
            <w:r w:rsidR="00BF073D" w:rsidRPr="00CB1D21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BF073D" w:rsidRPr="00CB1D21" w:rsidRDefault="00BF073D" w:rsidP="00B87B22">
            <w:pPr>
              <w:jc w:val="right"/>
            </w:pPr>
          </w:p>
          <w:p w:rsidR="00BF073D" w:rsidRPr="00CB1D21" w:rsidRDefault="00BF073D" w:rsidP="00B87B22">
            <w:pPr>
              <w:jc w:val="right"/>
            </w:pPr>
          </w:p>
          <w:p w:rsidR="00BF073D" w:rsidRPr="00CB1D21" w:rsidRDefault="009774F7" w:rsidP="00B87B2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F073D">
              <w:rPr>
                <w:sz w:val="22"/>
                <w:szCs w:val="22"/>
              </w:rPr>
              <w:t>0</w:t>
            </w:r>
            <w:r w:rsidR="00BF073D" w:rsidRPr="00CB1D21">
              <w:rPr>
                <w:sz w:val="22"/>
                <w:szCs w:val="22"/>
              </w:rPr>
              <w:t>0,00</w:t>
            </w:r>
          </w:p>
        </w:tc>
      </w:tr>
    </w:tbl>
    <w:p w:rsidR="00BF073D" w:rsidRDefault="00BF073D" w:rsidP="009A5599">
      <w:pPr>
        <w:ind w:left="142"/>
        <w:jc w:val="both"/>
        <w:rPr>
          <w:sz w:val="22"/>
          <w:szCs w:val="22"/>
        </w:rPr>
      </w:pPr>
    </w:p>
    <w:p w:rsidR="009A5599" w:rsidRPr="00CB1D21" w:rsidRDefault="009A5599" w:rsidP="00D2041B">
      <w:pPr>
        <w:ind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>1</w:t>
      </w:r>
      <w:r w:rsidRPr="00CB1D21">
        <w:rPr>
          <w:b/>
          <w:sz w:val="22"/>
          <w:szCs w:val="22"/>
        </w:rPr>
        <w:t xml:space="preserve">. Аукцион состоится  </w:t>
      </w:r>
      <w:r w:rsidR="004375AA" w:rsidRPr="004375AA">
        <w:rPr>
          <w:b/>
          <w:sz w:val="22"/>
          <w:szCs w:val="22"/>
        </w:rPr>
        <w:t>31</w:t>
      </w:r>
      <w:r w:rsidR="00C35462">
        <w:rPr>
          <w:b/>
          <w:sz w:val="22"/>
          <w:szCs w:val="22"/>
        </w:rPr>
        <w:t xml:space="preserve"> августа </w:t>
      </w:r>
      <w:r w:rsidR="00BF073D">
        <w:rPr>
          <w:b/>
          <w:sz w:val="22"/>
          <w:szCs w:val="22"/>
        </w:rPr>
        <w:t xml:space="preserve"> 2023</w:t>
      </w:r>
      <w:r w:rsidRPr="00CB1D21">
        <w:rPr>
          <w:b/>
          <w:sz w:val="22"/>
          <w:szCs w:val="22"/>
        </w:rPr>
        <w:t xml:space="preserve"> года в 15.00 по адресу: </w:t>
      </w:r>
      <w:r w:rsidRPr="00CB1D21">
        <w:rPr>
          <w:sz w:val="22"/>
          <w:szCs w:val="22"/>
        </w:rPr>
        <w:t xml:space="preserve">Витебская область, </w:t>
      </w:r>
      <w:proofErr w:type="spellStart"/>
      <w:r w:rsidRPr="00CB1D21">
        <w:rPr>
          <w:sz w:val="22"/>
          <w:szCs w:val="22"/>
        </w:rPr>
        <w:t>Лепельский</w:t>
      </w:r>
      <w:proofErr w:type="spellEnd"/>
      <w:r w:rsidRPr="00CB1D21">
        <w:rPr>
          <w:sz w:val="22"/>
          <w:szCs w:val="22"/>
        </w:rPr>
        <w:t xml:space="preserve"> район, </w:t>
      </w:r>
      <w:proofErr w:type="spellStart"/>
      <w:r w:rsidRPr="00CB1D21">
        <w:rPr>
          <w:sz w:val="22"/>
          <w:szCs w:val="22"/>
        </w:rPr>
        <w:t>агрогородок</w:t>
      </w:r>
      <w:proofErr w:type="spellEnd"/>
      <w:r w:rsidRPr="00CB1D21">
        <w:rPr>
          <w:sz w:val="22"/>
          <w:szCs w:val="22"/>
        </w:rPr>
        <w:t xml:space="preserve"> Камень, улица</w:t>
      </w:r>
      <w:r w:rsidR="00D45748">
        <w:rPr>
          <w:sz w:val="22"/>
          <w:szCs w:val="22"/>
        </w:rPr>
        <w:t xml:space="preserve"> </w:t>
      </w:r>
      <w:r w:rsidRPr="00CB1D21">
        <w:rPr>
          <w:sz w:val="22"/>
          <w:szCs w:val="22"/>
        </w:rPr>
        <w:t>Ленинградская, 25</w:t>
      </w:r>
      <w:r w:rsidR="009065E0">
        <w:rPr>
          <w:sz w:val="22"/>
          <w:szCs w:val="22"/>
        </w:rPr>
        <w:t>а</w:t>
      </w:r>
      <w:r w:rsidR="00F5614D" w:rsidRPr="00CB1D21">
        <w:rPr>
          <w:sz w:val="22"/>
          <w:szCs w:val="22"/>
        </w:rPr>
        <w:t>.</w:t>
      </w:r>
    </w:p>
    <w:p w:rsidR="009A5599" w:rsidRPr="004375AA" w:rsidRDefault="0048203E" w:rsidP="00D2041B">
      <w:pPr>
        <w:pStyle w:val="titleu"/>
        <w:spacing w:before="0" w:after="0"/>
        <w:ind w:firstLine="709"/>
        <w:jc w:val="both"/>
        <w:rPr>
          <w:b w:val="0"/>
        </w:rPr>
      </w:pPr>
      <w:r>
        <w:rPr>
          <w:sz w:val="22"/>
          <w:szCs w:val="22"/>
        </w:rPr>
        <w:t>2. Аукцион проводит</w:t>
      </w:r>
      <w:r w:rsidR="009A5599" w:rsidRPr="00CB1D21">
        <w:rPr>
          <w:sz w:val="22"/>
          <w:szCs w:val="22"/>
        </w:rPr>
        <w:t xml:space="preserve">ся в соответствии </w:t>
      </w:r>
      <w:r w:rsidR="009A5599" w:rsidRPr="00D2041B">
        <w:rPr>
          <w:b w:val="0"/>
          <w:sz w:val="22"/>
          <w:szCs w:val="22"/>
        </w:rPr>
        <w:t>с</w:t>
      </w:r>
      <w:r w:rsidR="009A5599" w:rsidRPr="00CB1D21">
        <w:rPr>
          <w:sz w:val="22"/>
          <w:szCs w:val="22"/>
        </w:rPr>
        <w:t xml:space="preserve"> </w:t>
      </w:r>
      <w:r w:rsidR="00977DBA" w:rsidRPr="00977DBA">
        <w:rPr>
          <w:b w:val="0"/>
        </w:rPr>
        <w:t>Положение</w:t>
      </w:r>
      <w:r w:rsidR="00977DBA">
        <w:rPr>
          <w:b w:val="0"/>
        </w:rPr>
        <w:t>м</w:t>
      </w:r>
      <w:r w:rsidR="00977DBA" w:rsidRPr="00977DBA">
        <w:rPr>
          <w:b w:val="0"/>
        </w:rPr>
        <w:t xml:space="preserve"> о порядке организации и проведения аукционов по продаже земельных участков в частную собственность</w:t>
      </w:r>
      <w:r w:rsidR="002C31E7">
        <w:rPr>
          <w:sz w:val="22"/>
          <w:szCs w:val="22"/>
        </w:rPr>
        <w:t>,</w:t>
      </w:r>
      <w:r w:rsidR="009A5599" w:rsidRPr="00CB1D21">
        <w:rPr>
          <w:sz w:val="22"/>
          <w:szCs w:val="22"/>
        </w:rPr>
        <w:t xml:space="preserve"> </w:t>
      </w:r>
      <w:r w:rsidR="009A5599" w:rsidRPr="004375AA">
        <w:rPr>
          <w:b w:val="0"/>
          <w:sz w:val="22"/>
          <w:szCs w:val="22"/>
        </w:rPr>
        <w:t xml:space="preserve">утвержденным Постановлением Совета Министров Республики </w:t>
      </w:r>
      <w:r w:rsidR="002C31E7" w:rsidRPr="004375AA">
        <w:rPr>
          <w:b w:val="0"/>
          <w:sz w:val="22"/>
          <w:szCs w:val="22"/>
        </w:rPr>
        <w:t xml:space="preserve">Беларусь </w:t>
      </w:r>
      <w:r w:rsidR="004375AA">
        <w:rPr>
          <w:b w:val="0"/>
          <w:sz w:val="22"/>
          <w:szCs w:val="22"/>
        </w:rPr>
        <w:t>от 13 января</w:t>
      </w:r>
      <w:r w:rsidR="002C31E7" w:rsidRPr="004375AA">
        <w:rPr>
          <w:b w:val="0"/>
          <w:sz w:val="22"/>
          <w:szCs w:val="22"/>
        </w:rPr>
        <w:t xml:space="preserve"> </w:t>
      </w:r>
      <w:r w:rsidR="004375AA">
        <w:rPr>
          <w:b w:val="0"/>
          <w:sz w:val="22"/>
          <w:szCs w:val="22"/>
        </w:rPr>
        <w:t>2023</w:t>
      </w:r>
      <w:r w:rsidR="009A5599" w:rsidRPr="004375AA">
        <w:rPr>
          <w:b w:val="0"/>
          <w:sz w:val="22"/>
          <w:szCs w:val="22"/>
        </w:rPr>
        <w:t xml:space="preserve"> г</w:t>
      </w:r>
      <w:r w:rsidR="002C31E7" w:rsidRPr="004375AA">
        <w:rPr>
          <w:b w:val="0"/>
          <w:sz w:val="22"/>
          <w:szCs w:val="22"/>
        </w:rPr>
        <w:t>.</w:t>
      </w:r>
      <w:r w:rsidR="009A5599" w:rsidRPr="004375AA">
        <w:rPr>
          <w:b w:val="0"/>
          <w:sz w:val="22"/>
          <w:szCs w:val="22"/>
        </w:rPr>
        <w:t xml:space="preserve"> </w:t>
      </w:r>
      <w:r w:rsidR="004375AA">
        <w:rPr>
          <w:b w:val="0"/>
          <w:sz w:val="22"/>
          <w:szCs w:val="22"/>
        </w:rPr>
        <w:t xml:space="preserve"> № 3</w:t>
      </w:r>
      <w:r w:rsidR="009A5599" w:rsidRPr="004375AA">
        <w:rPr>
          <w:b w:val="0"/>
          <w:sz w:val="22"/>
          <w:szCs w:val="22"/>
        </w:rPr>
        <w:t>2</w:t>
      </w:r>
      <w:r w:rsidR="00977DBA">
        <w:rPr>
          <w:b w:val="0"/>
          <w:sz w:val="22"/>
          <w:szCs w:val="22"/>
        </w:rPr>
        <w:t xml:space="preserve">  </w:t>
      </w:r>
      <w:r w:rsidRPr="004375AA">
        <w:rPr>
          <w:b w:val="0"/>
          <w:sz w:val="22"/>
          <w:szCs w:val="22"/>
        </w:rPr>
        <w:t>«</w:t>
      </w:r>
      <w:r w:rsidR="004375AA">
        <w:rPr>
          <w:b w:val="0"/>
          <w:sz w:val="22"/>
          <w:szCs w:val="22"/>
        </w:rPr>
        <w:t>О мерах по реализации Закона Республики Беларусь от 18 июля 2022 г. №195-З</w:t>
      </w:r>
      <w:r w:rsidR="00D2041B">
        <w:rPr>
          <w:b w:val="0"/>
          <w:sz w:val="22"/>
          <w:szCs w:val="22"/>
        </w:rPr>
        <w:t xml:space="preserve"> «Об изменении кодексов</w:t>
      </w:r>
      <w:r w:rsidRPr="004375AA">
        <w:rPr>
          <w:b w:val="0"/>
          <w:sz w:val="22"/>
          <w:szCs w:val="22"/>
        </w:rPr>
        <w:t>».</w:t>
      </w:r>
    </w:p>
    <w:p w:rsidR="00F27B91" w:rsidRDefault="009A5599" w:rsidP="00D2041B">
      <w:pPr>
        <w:ind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>3. Заявления от граждан Республики Беларусь на участие в торгах принимаются по рабочим дням с 8.00 до 13.00 и с 14.00 до 17.00</w:t>
      </w:r>
      <w:r w:rsidR="00D2041B">
        <w:rPr>
          <w:sz w:val="22"/>
          <w:szCs w:val="22"/>
        </w:rPr>
        <w:t xml:space="preserve">, в том числе  по средам с 8-00 </w:t>
      </w:r>
      <w:proofErr w:type="gramStart"/>
      <w:r w:rsidR="00D2041B">
        <w:rPr>
          <w:sz w:val="22"/>
          <w:szCs w:val="22"/>
        </w:rPr>
        <w:t>до</w:t>
      </w:r>
      <w:proofErr w:type="gramEnd"/>
      <w:r w:rsidR="00D2041B">
        <w:rPr>
          <w:sz w:val="22"/>
          <w:szCs w:val="22"/>
        </w:rPr>
        <w:t xml:space="preserve"> 20-00 </w:t>
      </w:r>
      <w:r w:rsidRPr="00CB1D21">
        <w:rPr>
          <w:sz w:val="22"/>
          <w:szCs w:val="22"/>
        </w:rPr>
        <w:t xml:space="preserve"> по адресу: </w:t>
      </w:r>
      <w:proofErr w:type="gramStart"/>
      <w:r w:rsidRPr="00CB1D21">
        <w:rPr>
          <w:sz w:val="22"/>
          <w:szCs w:val="22"/>
        </w:rPr>
        <w:t>Витебская</w:t>
      </w:r>
      <w:proofErr w:type="gramEnd"/>
      <w:r w:rsidRPr="00CB1D21">
        <w:rPr>
          <w:sz w:val="22"/>
          <w:szCs w:val="22"/>
        </w:rPr>
        <w:t xml:space="preserve"> обл., </w:t>
      </w:r>
      <w:proofErr w:type="spellStart"/>
      <w:r w:rsidRPr="00CB1D21">
        <w:rPr>
          <w:sz w:val="22"/>
          <w:szCs w:val="22"/>
        </w:rPr>
        <w:t>Лепельский</w:t>
      </w:r>
      <w:proofErr w:type="spellEnd"/>
      <w:r w:rsidRPr="00CB1D21">
        <w:rPr>
          <w:sz w:val="22"/>
          <w:szCs w:val="22"/>
        </w:rPr>
        <w:t xml:space="preserve">  р</w:t>
      </w:r>
      <w:r w:rsidR="002C31E7">
        <w:rPr>
          <w:sz w:val="22"/>
          <w:szCs w:val="22"/>
        </w:rPr>
        <w:t>-</w:t>
      </w:r>
      <w:r w:rsidRPr="00CB1D21">
        <w:rPr>
          <w:sz w:val="22"/>
          <w:szCs w:val="22"/>
        </w:rPr>
        <w:t xml:space="preserve">н, </w:t>
      </w:r>
      <w:proofErr w:type="spellStart"/>
      <w:r w:rsidRPr="00CB1D21">
        <w:rPr>
          <w:sz w:val="22"/>
          <w:szCs w:val="22"/>
        </w:rPr>
        <w:t>аг</w:t>
      </w:r>
      <w:proofErr w:type="spellEnd"/>
      <w:r w:rsidR="00B3090B">
        <w:rPr>
          <w:sz w:val="22"/>
          <w:szCs w:val="22"/>
        </w:rPr>
        <w:t>.</w:t>
      </w:r>
      <w:r w:rsidRPr="00CB1D21">
        <w:rPr>
          <w:sz w:val="22"/>
          <w:szCs w:val="22"/>
        </w:rPr>
        <w:t xml:space="preserve"> Камень, ул</w:t>
      </w:r>
      <w:r w:rsidR="00B3090B">
        <w:rPr>
          <w:sz w:val="22"/>
          <w:szCs w:val="22"/>
        </w:rPr>
        <w:t>.</w:t>
      </w:r>
      <w:r w:rsidRPr="00CB1D21">
        <w:rPr>
          <w:sz w:val="22"/>
          <w:szCs w:val="22"/>
        </w:rPr>
        <w:t xml:space="preserve"> </w:t>
      </w:r>
      <w:proofErr w:type="gramStart"/>
      <w:r w:rsidRPr="00CB1D21">
        <w:rPr>
          <w:sz w:val="22"/>
          <w:szCs w:val="22"/>
        </w:rPr>
        <w:t>Ленинградская</w:t>
      </w:r>
      <w:proofErr w:type="gramEnd"/>
      <w:r w:rsidRPr="00CB1D21">
        <w:rPr>
          <w:sz w:val="22"/>
          <w:szCs w:val="22"/>
        </w:rPr>
        <w:t>, 25</w:t>
      </w:r>
      <w:r w:rsidR="009065E0">
        <w:rPr>
          <w:sz w:val="22"/>
          <w:szCs w:val="22"/>
        </w:rPr>
        <w:t>а</w:t>
      </w:r>
      <w:r w:rsidRPr="00CB1D21">
        <w:rPr>
          <w:sz w:val="22"/>
          <w:szCs w:val="22"/>
        </w:rPr>
        <w:t xml:space="preserve">, Каменский сельский исполнительный комитет. </w:t>
      </w:r>
    </w:p>
    <w:p w:rsidR="009A5599" w:rsidRPr="00CB1D21" w:rsidRDefault="009A5599" w:rsidP="00D2041B">
      <w:pPr>
        <w:ind w:firstLine="709"/>
        <w:jc w:val="both"/>
        <w:rPr>
          <w:b/>
          <w:sz w:val="22"/>
          <w:szCs w:val="22"/>
        </w:rPr>
      </w:pPr>
      <w:r w:rsidRPr="00CB1D21">
        <w:rPr>
          <w:b/>
          <w:sz w:val="22"/>
          <w:szCs w:val="22"/>
        </w:rPr>
        <w:t xml:space="preserve">Последний день приема заявлений </w:t>
      </w:r>
      <w:r w:rsidR="004375AA">
        <w:rPr>
          <w:b/>
          <w:sz w:val="22"/>
          <w:szCs w:val="22"/>
        </w:rPr>
        <w:t>2</w:t>
      </w:r>
      <w:r w:rsidR="004375AA" w:rsidRPr="004375AA">
        <w:rPr>
          <w:b/>
          <w:sz w:val="22"/>
          <w:szCs w:val="22"/>
        </w:rPr>
        <w:t>8</w:t>
      </w:r>
      <w:r w:rsidR="00C35462">
        <w:rPr>
          <w:b/>
          <w:sz w:val="22"/>
          <w:szCs w:val="22"/>
        </w:rPr>
        <w:t xml:space="preserve"> августа</w:t>
      </w:r>
      <w:r w:rsidR="0021731B">
        <w:rPr>
          <w:b/>
          <w:sz w:val="22"/>
          <w:szCs w:val="22"/>
        </w:rPr>
        <w:t xml:space="preserve"> 2023</w:t>
      </w:r>
      <w:r w:rsidRPr="00CB1D21">
        <w:rPr>
          <w:b/>
          <w:sz w:val="22"/>
          <w:szCs w:val="22"/>
        </w:rPr>
        <w:t xml:space="preserve"> года до 17-00. </w:t>
      </w:r>
    </w:p>
    <w:p w:rsidR="009A5599" w:rsidRPr="00CB1D21" w:rsidRDefault="009A5599" w:rsidP="00977DBA">
      <w:pPr>
        <w:ind w:right="-10"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 xml:space="preserve">4. Для участия в аукционе </w:t>
      </w:r>
      <w:r w:rsidR="0048203E">
        <w:rPr>
          <w:sz w:val="22"/>
          <w:szCs w:val="22"/>
        </w:rPr>
        <w:t xml:space="preserve">гражданину </w:t>
      </w:r>
      <w:r w:rsidRPr="00CB1D21">
        <w:rPr>
          <w:sz w:val="22"/>
          <w:szCs w:val="22"/>
        </w:rPr>
        <w:t>необходимо предоставить копию документа, содержащего его идентификационные сведения</w:t>
      </w:r>
      <w:r w:rsidR="0048203E">
        <w:rPr>
          <w:sz w:val="22"/>
          <w:szCs w:val="22"/>
        </w:rPr>
        <w:t xml:space="preserve"> (</w:t>
      </w:r>
      <w:r w:rsidRPr="00CB1D21">
        <w:rPr>
          <w:sz w:val="22"/>
          <w:szCs w:val="22"/>
        </w:rPr>
        <w:t>без нотариального засвидетельствования</w:t>
      </w:r>
      <w:r w:rsidR="0048203E">
        <w:rPr>
          <w:sz w:val="22"/>
          <w:szCs w:val="22"/>
        </w:rPr>
        <w:t>)</w:t>
      </w:r>
      <w:r w:rsidRPr="00CB1D21">
        <w:rPr>
          <w:sz w:val="22"/>
          <w:szCs w:val="22"/>
        </w:rPr>
        <w:t>; представителем гражданина – нотариально удостоверенную доверенность, а также паспорт или иной документ, удостоверяющий личность</w:t>
      </w:r>
      <w:r w:rsidR="002C31E7">
        <w:rPr>
          <w:sz w:val="22"/>
          <w:szCs w:val="22"/>
        </w:rPr>
        <w:t>,</w:t>
      </w:r>
      <w:r w:rsidRPr="00CB1D21">
        <w:rPr>
          <w:sz w:val="22"/>
          <w:szCs w:val="22"/>
        </w:rPr>
        <w:t xml:space="preserve"> и копии платежных документов, подтверждающих уплату задатка. </w:t>
      </w:r>
    </w:p>
    <w:p w:rsidR="009A5599" w:rsidRPr="00CB1D21" w:rsidRDefault="009A5599" w:rsidP="00977DBA">
      <w:pPr>
        <w:ind w:right="-10"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lastRenderedPageBreak/>
        <w:t xml:space="preserve">Сумма задатка перечисляется до подачи заявления на расчетный счет </w:t>
      </w:r>
      <w:r w:rsidRPr="00CB1D21">
        <w:rPr>
          <w:sz w:val="22"/>
          <w:szCs w:val="22"/>
          <w:lang w:val="en-GB"/>
        </w:rPr>
        <w:t>BY</w:t>
      </w:r>
      <w:r w:rsidR="0021731B">
        <w:rPr>
          <w:sz w:val="22"/>
          <w:szCs w:val="22"/>
        </w:rPr>
        <w:t>07</w:t>
      </w:r>
      <w:r w:rsidRPr="00CB1D21">
        <w:rPr>
          <w:sz w:val="22"/>
          <w:szCs w:val="22"/>
          <w:lang w:val="en-GB"/>
        </w:rPr>
        <w:t>AKBB</w:t>
      </w:r>
      <w:r w:rsidR="0021731B">
        <w:rPr>
          <w:sz w:val="22"/>
          <w:szCs w:val="22"/>
        </w:rPr>
        <w:t xml:space="preserve"> 3641 3190 6002 8000 0000</w:t>
      </w:r>
      <w:r w:rsidR="00F5614D" w:rsidRPr="00CB1D21">
        <w:rPr>
          <w:sz w:val="22"/>
          <w:szCs w:val="22"/>
        </w:rPr>
        <w:t xml:space="preserve"> в ОАО «АСБ </w:t>
      </w:r>
      <w:proofErr w:type="spellStart"/>
      <w:r w:rsidR="00F5614D" w:rsidRPr="00CB1D21">
        <w:rPr>
          <w:sz w:val="22"/>
          <w:szCs w:val="22"/>
        </w:rPr>
        <w:t>Беларусбанк</w:t>
      </w:r>
      <w:proofErr w:type="spellEnd"/>
      <w:r w:rsidR="00F5614D" w:rsidRPr="00CB1D21">
        <w:rPr>
          <w:sz w:val="22"/>
          <w:szCs w:val="22"/>
        </w:rPr>
        <w:t>»</w:t>
      </w:r>
      <w:r w:rsidRPr="00CB1D21">
        <w:rPr>
          <w:sz w:val="22"/>
          <w:szCs w:val="22"/>
        </w:rPr>
        <w:t xml:space="preserve"> г. Минск, БИК банка </w:t>
      </w:r>
      <w:r w:rsidRPr="00CB1D21">
        <w:rPr>
          <w:sz w:val="22"/>
          <w:szCs w:val="22"/>
          <w:lang w:val="en-GB"/>
        </w:rPr>
        <w:t>AKBBBY</w:t>
      </w:r>
      <w:r w:rsidRPr="00CB1D21">
        <w:rPr>
          <w:sz w:val="22"/>
          <w:szCs w:val="22"/>
        </w:rPr>
        <w:t>2</w:t>
      </w:r>
      <w:r w:rsidRPr="00CB1D21">
        <w:rPr>
          <w:sz w:val="22"/>
          <w:szCs w:val="22"/>
          <w:lang w:val="en-GB"/>
        </w:rPr>
        <w:t>X</w:t>
      </w:r>
      <w:r w:rsidR="00D45748">
        <w:rPr>
          <w:sz w:val="22"/>
          <w:szCs w:val="22"/>
        </w:rPr>
        <w:t>, УНП 300594330</w:t>
      </w:r>
      <w:r w:rsidR="00ED591C">
        <w:rPr>
          <w:sz w:val="22"/>
          <w:szCs w:val="22"/>
        </w:rPr>
        <w:t xml:space="preserve"> (УНП 300039758), код платежа 04901.</w:t>
      </w:r>
      <w:r w:rsidR="00F5614D" w:rsidRPr="00CB1D21">
        <w:rPr>
          <w:sz w:val="22"/>
          <w:szCs w:val="22"/>
        </w:rPr>
        <w:t xml:space="preserve"> </w:t>
      </w:r>
      <w:r w:rsidRPr="00CB1D21">
        <w:rPr>
          <w:b/>
          <w:sz w:val="22"/>
          <w:szCs w:val="22"/>
        </w:rPr>
        <w:t>Получатель –</w:t>
      </w:r>
      <w:r w:rsidR="00F5614D" w:rsidRPr="00CB1D21">
        <w:rPr>
          <w:b/>
          <w:sz w:val="22"/>
          <w:szCs w:val="22"/>
        </w:rPr>
        <w:t xml:space="preserve"> </w:t>
      </w:r>
      <w:r w:rsidRPr="00CB1D21">
        <w:rPr>
          <w:b/>
          <w:sz w:val="22"/>
          <w:szCs w:val="22"/>
        </w:rPr>
        <w:t>Главное управление Министерств</w:t>
      </w:r>
      <w:r w:rsidR="002C31E7">
        <w:rPr>
          <w:b/>
          <w:sz w:val="22"/>
          <w:szCs w:val="22"/>
        </w:rPr>
        <w:t>а</w:t>
      </w:r>
      <w:r w:rsidRPr="00CB1D21">
        <w:rPr>
          <w:b/>
          <w:sz w:val="22"/>
          <w:szCs w:val="22"/>
        </w:rPr>
        <w:t xml:space="preserve"> финансов Республики Беларусь (Каменский сельский исполнительный комитет).</w:t>
      </w:r>
    </w:p>
    <w:p w:rsidR="009A5599" w:rsidRPr="00CB1D21" w:rsidRDefault="00D45748" w:rsidP="00977DBA">
      <w:pPr>
        <w:ind w:right="-1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9A5599" w:rsidRPr="00CB1D21">
        <w:rPr>
          <w:sz w:val="22"/>
          <w:szCs w:val="22"/>
        </w:rPr>
        <w:t>Не допускается начало торго</w:t>
      </w:r>
      <w:r>
        <w:rPr>
          <w:sz w:val="22"/>
          <w:szCs w:val="22"/>
        </w:rPr>
        <w:t xml:space="preserve">в и продажа земельного участка </w:t>
      </w:r>
      <w:r w:rsidR="009A5599" w:rsidRPr="00CB1D21">
        <w:rPr>
          <w:sz w:val="22"/>
          <w:szCs w:val="22"/>
        </w:rPr>
        <w:t>по начальной цене.</w:t>
      </w:r>
    </w:p>
    <w:p w:rsidR="009A5599" w:rsidRPr="00CB1D21" w:rsidRDefault="00D45748" w:rsidP="00977DBA">
      <w:pPr>
        <w:ind w:right="-1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5614D" w:rsidRPr="00CB1D21">
        <w:rPr>
          <w:sz w:val="22"/>
          <w:szCs w:val="22"/>
        </w:rPr>
        <w:t>А</w:t>
      </w:r>
      <w:r w:rsidR="009A5599" w:rsidRPr="00CB1D21">
        <w:rPr>
          <w:sz w:val="22"/>
          <w:szCs w:val="22"/>
        </w:rPr>
        <w:t>укцион по лоту состоится при наличии не менее двух участников.</w:t>
      </w:r>
    </w:p>
    <w:p w:rsidR="00F5614D" w:rsidRPr="00CB1D21" w:rsidRDefault="009A5599" w:rsidP="00977DBA">
      <w:pPr>
        <w:ind w:right="-10"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>7</w:t>
      </w:r>
      <w:r w:rsidR="00D45748">
        <w:rPr>
          <w:sz w:val="22"/>
          <w:szCs w:val="22"/>
        </w:rPr>
        <w:t xml:space="preserve">. </w:t>
      </w:r>
      <w:proofErr w:type="gramStart"/>
      <w:r w:rsidRPr="00CB1D21">
        <w:rPr>
          <w:sz w:val="22"/>
          <w:szCs w:val="22"/>
        </w:rPr>
        <w:t>В течени</w:t>
      </w:r>
      <w:r w:rsidR="00F5614D" w:rsidRPr="00CB1D21">
        <w:rPr>
          <w:sz w:val="22"/>
          <w:szCs w:val="22"/>
        </w:rPr>
        <w:t>е</w:t>
      </w:r>
      <w:r w:rsidRPr="00CB1D21">
        <w:rPr>
          <w:sz w:val="22"/>
          <w:szCs w:val="22"/>
        </w:rPr>
        <w:t xml:space="preserve"> 10 рабочих дней со дня утверждения в установленном порядке протокола о результатах аукциона победитель </w:t>
      </w:r>
      <w:r w:rsidR="00D45748">
        <w:rPr>
          <w:sz w:val="22"/>
          <w:szCs w:val="22"/>
        </w:rPr>
        <w:t>аукциона</w:t>
      </w:r>
      <w:r w:rsidRPr="00CB1D21">
        <w:rPr>
          <w:sz w:val="22"/>
          <w:szCs w:val="22"/>
        </w:rPr>
        <w:t xml:space="preserve"> обязан внести плату за земельный участок, возместить затраты на организацию и пр</w:t>
      </w:r>
      <w:r w:rsidR="00D45748">
        <w:rPr>
          <w:sz w:val="22"/>
          <w:szCs w:val="22"/>
        </w:rPr>
        <w:t xml:space="preserve">оведение аукциона, в том числе </w:t>
      </w:r>
      <w:r w:rsidRPr="00CB1D21">
        <w:rPr>
          <w:sz w:val="22"/>
          <w:szCs w:val="22"/>
        </w:rPr>
        <w:t>расходы, связанные с изготовлением и предоставлением участникам документации, необходимой для его проведения,</w:t>
      </w:r>
      <w:r w:rsidR="00F5614D" w:rsidRPr="00CB1D21">
        <w:rPr>
          <w:sz w:val="22"/>
          <w:szCs w:val="22"/>
        </w:rPr>
        <w:t xml:space="preserve"> расходы  на публикацию в средствах массовой информации,</w:t>
      </w:r>
      <w:r w:rsidRPr="00CB1D21">
        <w:rPr>
          <w:sz w:val="22"/>
          <w:szCs w:val="22"/>
        </w:rPr>
        <w:t xml:space="preserve"> и выполнить условия, пред</w:t>
      </w:r>
      <w:r w:rsidR="00977DBA">
        <w:rPr>
          <w:sz w:val="22"/>
          <w:szCs w:val="22"/>
        </w:rPr>
        <w:t>усмотренные в решении о формировании</w:t>
      </w:r>
      <w:proofErr w:type="gramEnd"/>
      <w:r w:rsidR="00977DBA">
        <w:rPr>
          <w:sz w:val="22"/>
          <w:szCs w:val="22"/>
        </w:rPr>
        <w:t xml:space="preserve"> земельных участков</w:t>
      </w:r>
      <w:r w:rsidRPr="00CB1D21">
        <w:rPr>
          <w:sz w:val="22"/>
          <w:szCs w:val="22"/>
        </w:rPr>
        <w:t xml:space="preserve"> для проведения аукциона и </w:t>
      </w:r>
      <w:proofErr w:type="gramStart"/>
      <w:r w:rsidRPr="00CB1D21">
        <w:rPr>
          <w:sz w:val="22"/>
          <w:szCs w:val="22"/>
        </w:rPr>
        <w:t>предоставлении</w:t>
      </w:r>
      <w:proofErr w:type="gramEnd"/>
      <w:r w:rsidRPr="00CB1D21">
        <w:rPr>
          <w:sz w:val="22"/>
          <w:szCs w:val="22"/>
        </w:rPr>
        <w:t xml:space="preserve"> победителю аукциона либо</w:t>
      </w:r>
      <w:r w:rsidR="00D45748">
        <w:rPr>
          <w:sz w:val="22"/>
          <w:szCs w:val="22"/>
        </w:rPr>
        <w:t xml:space="preserve"> единственному </w:t>
      </w:r>
      <w:r w:rsidRPr="00CB1D21">
        <w:rPr>
          <w:sz w:val="22"/>
          <w:szCs w:val="22"/>
        </w:rPr>
        <w:t xml:space="preserve">участнику несостоявшегося </w:t>
      </w:r>
      <w:r w:rsidR="00F5614D" w:rsidRPr="00CB1D21">
        <w:rPr>
          <w:sz w:val="22"/>
          <w:szCs w:val="22"/>
        </w:rPr>
        <w:t>аукциона.</w:t>
      </w:r>
    </w:p>
    <w:p w:rsidR="009A5599" w:rsidRPr="00CB1D21" w:rsidRDefault="009A5599" w:rsidP="00977DBA">
      <w:pPr>
        <w:ind w:right="-10"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 xml:space="preserve"> </w:t>
      </w:r>
      <w:r w:rsidR="00D45748">
        <w:rPr>
          <w:sz w:val="22"/>
          <w:szCs w:val="22"/>
        </w:rPr>
        <w:t xml:space="preserve">8. </w:t>
      </w:r>
      <w:r w:rsidRPr="00CB1D21">
        <w:rPr>
          <w:sz w:val="22"/>
          <w:szCs w:val="22"/>
        </w:rPr>
        <w:t>Всем желающим предоставляется возможность предварительно ознакомиться с земельн</w:t>
      </w:r>
      <w:r w:rsidR="00D45748">
        <w:rPr>
          <w:sz w:val="22"/>
          <w:szCs w:val="22"/>
        </w:rPr>
        <w:t xml:space="preserve">о-кадастровой документацией и земельным участком </w:t>
      </w:r>
      <w:r w:rsidRPr="00CB1D21">
        <w:rPr>
          <w:sz w:val="22"/>
          <w:szCs w:val="22"/>
        </w:rPr>
        <w:t>на местности.</w:t>
      </w:r>
    </w:p>
    <w:p w:rsidR="009A5599" w:rsidRPr="00CB1D21" w:rsidRDefault="009A5599" w:rsidP="00977DBA">
      <w:pPr>
        <w:ind w:right="-10" w:firstLine="709"/>
        <w:jc w:val="both"/>
        <w:rPr>
          <w:sz w:val="22"/>
          <w:szCs w:val="22"/>
        </w:rPr>
      </w:pPr>
      <w:r w:rsidRPr="00CB1D21">
        <w:rPr>
          <w:sz w:val="22"/>
          <w:szCs w:val="22"/>
        </w:rPr>
        <w:t>9. Условия инженерного развития инфраструктуры застраиваемой территории: строительство инженерных коммуникаций будет осуществлено в соответствии с проектно-сметной документацией.</w:t>
      </w:r>
    </w:p>
    <w:p w:rsidR="00CB1D21" w:rsidRDefault="009A5599" w:rsidP="00977DBA">
      <w:pPr>
        <w:tabs>
          <w:tab w:val="center" w:pos="7786"/>
        </w:tabs>
        <w:ind w:firstLine="709"/>
        <w:jc w:val="both"/>
        <w:outlineLvl w:val="0"/>
        <w:rPr>
          <w:b/>
          <w:sz w:val="22"/>
          <w:szCs w:val="22"/>
        </w:rPr>
      </w:pPr>
      <w:r w:rsidRPr="00CB1D21">
        <w:rPr>
          <w:b/>
          <w:sz w:val="22"/>
          <w:szCs w:val="22"/>
        </w:rPr>
        <w:t>Контактны</w:t>
      </w:r>
      <w:r w:rsidR="00D45748">
        <w:rPr>
          <w:b/>
          <w:sz w:val="22"/>
          <w:szCs w:val="22"/>
        </w:rPr>
        <w:t>е телефоны: 8(02132) 6-99-62; 8</w:t>
      </w:r>
      <w:r w:rsidRPr="00CB1D21">
        <w:rPr>
          <w:b/>
          <w:sz w:val="22"/>
          <w:szCs w:val="22"/>
        </w:rPr>
        <w:t xml:space="preserve">(029) </w:t>
      </w:r>
      <w:r w:rsidR="0021731B">
        <w:rPr>
          <w:b/>
          <w:sz w:val="22"/>
          <w:szCs w:val="22"/>
        </w:rPr>
        <w:t>133 31 09</w:t>
      </w:r>
      <w:r w:rsidRPr="00CB1D21">
        <w:rPr>
          <w:b/>
          <w:sz w:val="22"/>
          <w:szCs w:val="22"/>
        </w:rPr>
        <w:tab/>
      </w: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p w:rsidR="0021731B" w:rsidRDefault="0021731B" w:rsidP="00CB1D21">
      <w:pPr>
        <w:tabs>
          <w:tab w:val="center" w:pos="7786"/>
        </w:tabs>
        <w:ind w:left="142"/>
        <w:jc w:val="both"/>
        <w:outlineLvl w:val="0"/>
        <w:rPr>
          <w:b/>
          <w:sz w:val="22"/>
          <w:szCs w:val="22"/>
        </w:rPr>
      </w:pPr>
    </w:p>
    <w:sectPr w:rsidR="0021731B" w:rsidSect="005A1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E5D"/>
    <w:multiLevelType w:val="hybridMultilevel"/>
    <w:tmpl w:val="820EE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DD5"/>
    <w:rsid w:val="00056CC3"/>
    <w:rsid w:val="0021731B"/>
    <w:rsid w:val="00282EEB"/>
    <w:rsid w:val="00292869"/>
    <w:rsid w:val="002C31E7"/>
    <w:rsid w:val="003511C9"/>
    <w:rsid w:val="004375AA"/>
    <w:rsid w:val="0048203E"/>
    <w:rsid w:val="00507087"/>
    <w:rsid w:val="005A1DD5"/>
    <w:rsid w:val="005F460D"/>
    <w:rsid w:val="006372E4"/>
    <w:rsid w:val="00760519"/>
    <w:rsid w:val="007A2909"/>
    <w:rsid w:val="007C3A1C"/>
    <w:rsid w:val="007E0405"/>
    <w:rsid w:val="009065E0"/>
    <w:rsid w:val="009774F7"/>
    <w:rsid w:val="00977DBA"/>
    <w:rsid w:val="009A5599"/>
    <w:rsid w:val="00A3769F"/>
    <w:rsid w:val="00AB44F0"/>
    <w:rsid w:val="00B21D41"/>
    <w:rsid w:val="00B3090B"/>
    <w:rsid w:val="00B656EB"/>
    <w:rsid w:val="00B76D8E"/>
    <w:rsid w:val="00BF073D"/>
    <w:rsid w:val="00C35462"/>
    <w:rsid w:val="00C43ADD"/>
    <w:rsid w:val="00CB1D21"/>
    <w:rsid w:val="00D2041B"/>
    <w:rsid w:val="00D45748"/>
    <w:rsid w:val="00DE1382"/>
    <w:rsid w:val="00E25AF5"/>
    <w:rsid w:val="00ED591C"/>
    <w:rsid w:val="00EF447E"/>
    <w:rsid w:val="00F17BCC"/>
    <w:rsid w:val="00F27B91"/>
    <w:rsid w:val="00F5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4375AA"/>
    <w:pPr>
      <w:spacing w:before="240" w:after="240"/>
    </w:pPr>
    <w:rPr>
      <w:rFonts w:eastAsiaTheme="minorEastAs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Каменский СИК</dc:creator>
  <cp:keywords/>
  <dc:description/>
  <cp:lastModifiedBy>Пользователь</cp:lastModifiedBy>
  <cp:revision>23</cp:revision>
  <cp:lastPrinted>2023-08-10T12:47:00Z</cp:lastPrinted>
  <dcterms:created xsi:type="dcterms:W3CDTF">2018-07-04T08:38:00Z</dcterms:created>
  <dcterms:modified xsi:type="dcterms:W3CDTF">2023-08-10T12:53:00Z</dcterms:modified>
</cp:coreProperties>
</file>