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BD6CEF">
        <w:rPr>
          <w:rFonts w:cs="Times New Roman"/>
          <w:b/>
          <w:color w:val="000000"/>
          <w:szCs w:val="24"/>
        </w:rPr>
        <w:t>пустующих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727C5A">
        <w:rPr>
          <w:rFonts w:cs="Times New Roman"/>
          <w:b/>
          <w:color w:val="000000"/>
          <w:szCs w:val="24"/>
        </w:rPr>
        <w:t xml:space="preserve">жилых домов в </w:t>
      </w:r>
      <w:proofErr w:type="spellStart"/>
      <w:r w:rsidR="00157611">
        <w:rPr>
          <w:rFonts w:cs="Times New Roman"/>
          <w:b/>
          <w:color w:val="000000"/>
          <w:szCs w:val="24"/>
        </w:rPr>
        <w:t>Миорском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A2222F" w:rsidRPr="00A2222F" w:rsidRDefault="00157611" w:rsidP="00A2222F">
      <w:pPr>
        <w:tabs>
          <w:tab w:val="left" w:pos="284"/>
        </w:tabs>
        <w:ind w:left="0" w:hanging="2"/>
        <w:jc w:val="both"/>
        <w:rPr>
          <w:rFonts w:cs="Times New Roman"/>
          <w:color w:val="000000"/>
          <w:position w:val="0"/>
          <w:szCs w:val="24"/>
        </w:rPr>
      </w:pPr>
      <w:r w:rsidRPr="00187E4E">
        <w:rPr>
          <w:rFonts w:cs="Times New Roman"/>
          <w:b/>
          <w:color w:val="000000"/>
          <w:szCs w:val="24"/>
        </w:rPr>
        <w:t>Лот №1</w:t>
      </w:r>
      <w:r w:rsidRPr="00187E4E">
        <w:rPr>
          <w:rFonts w:cs="Times New Roman"/>
          <w:color w:val="000000"/>
          <w:szCs w:val="24"/>
        </w:rPr>
        <w:t xml:space="preserve">. </w:t>
      </w:r>
      <w:r w:rsidR="003E678B">
        <w:rPr>
          <w:rFonts w:cs="Times New Roman"/>
          <w:color w:val="000000"/>
          <w:szCs w:val="24"/>
        </w:rPr>
        <w:t>Пустующий</w:t>
      </w:r>
      <w:r w:rsidRPr="00187E4E">
        <w:rPr>
          <w:rFonts w:cs="Times New Roman"/>
          <w:color w:val="000000"/>
          <w:szCs w:val="24"/>
        </w:rPr>
        <w:t xml:space="preserve"> жилой дом: </w:t>
      </w:r>
      <w:r w:rsidR="009D319A" w:rsidRPr="009D319A">
        <w:rPr>
          <w:rFonts w:cs="Times New Roman"/>
          <w:color w:val="000000"/>
          <w:position w:val="0"/>
          <w:szCs w:val="24"/>
        </w:rPr>
        <w:t>незарегистр</w:t>
      </w:r>
      <w:r w:rsidR="009D319A">
        <w:rPr>
          <w:rFonts w:cs="Times New Roman"/>
          <w:color w:val="000000"/>
          <w:position w:val="0"/>
          <w:szCs w:val="24"/>
        </w:rPr>
        <w:t>ированное капитальное строение</w:t>
      </w:r>
      <w:r w:rsidRPr="00187E4E">
        <w:rPr>
          <w:rFonts w:cs="Times New Roman"/>
          <w:szCs w:val="24"/>
        </w:rPr>
        <w:t xml:space="preserve">, площадью </w:t>
      </w:r>
      <w:r w:rsidR="00281610" w:rsidRPr="009D319A">
        <w:rPr>
          <w:rFonts w:cs="Times New Roman"/>
          <w:szCs w:val="24"/>
        </w:rPr>
        <w:t>52</w:t>
      </w:r>
      <w:r w:rsidRPr="009D319A">
        <w:rPr>
          <w:rFonts w:cs="Times New Roman"/>
          <w:szCs w:val="24"/>
        </w:rPr>
        <w:t xml:space="preserve"> кв.м.  </w:t>
      </w:r>
      <w:r w:rsidRPr="00187E4E">
        <w:rPr>
          <w:rFonts w:cs="Times New Roman"/>
          <w:szCs w:val="24"/>
        </w:rPr>
        <w:t xml:space="preserve">по адресу: </w:t>
      </w:r>
      <w:proofErr w:type="gramStart"/>
      <w:r w:rsidRPr="00187E4E">
        <w:rPr>
          <w:rFonts w:cs="Times New Roman"/>
          <w:szCs w:val="24"/>
        </w:rPr>
        <w:t>Витебская</w:t>
      </w:r>
      <w:proofErr w:type="gramEnd"/>
      <w:r w:rsidRPr="00187E4E">
        <w:rPr>
          <w:rFonts w:cs="Times New Roman"/>
          <w:szCs w:val="24"/>
        </w:rPr>
        <w:t xml:space="preserve"> обл., </w:t>
      </w:r>
      <w:r w:rsidR="003E678B">
        <w:rPr>
          <w:rFonts w:cs="Times New Roman"/>
          <w:szCs w:val="24"/>
        </w:rPr>
        <w:t>Миорский</w:t>
      </w:r>
      <w:r w:rsidRPr="00187E4E">
        <w:rPr>
          <w:rFonts w:cs="Times New Roman"/>
          <w:szCs w:val="24"/>
        </w:rPr>
        <w:t xml:space="preserve"> р-н, </w:t>
      </w:r>
      <w:proofErr w:type="spellStart"/>
      <w:r w:rsidR="00281610">
        <w:rPr>
          <w:rFonts w:cs="Times New Roman"/>
          <w:szCs w:val="24"/>
        </w:rPr>
        <w:t>Язненский</w:t>
      </w:r>
      <w:proofErr w:type="spellEnd"/>
      <w:r w:rsidR="00281610">
        <w:rPr>
          <w:rFonts w:cs="Times New Roman"/>
          <w:szCs w:val="24"/>
        </w:rPr>
        <w:t xml:space="preserve"> с/с</w:t>
      </w:r>
      <w:r w:rsidRPr="00187E4E">
        <w:rPr>
          <w:rFonts w:cs="Times New Roman"/>
          <w:color w:val="000000"/>
          <w:szCs w:val="24"/>
        </w:rPr>
        <w:t xml:space="preserve">, </w:t>
      </w:r>
      <w:r w:rsidR="00281610">
        <w:rPr>
          <w:rFonts w:cs="Times New Roman"/>
          <w:color w:val="000000"/>
          <w:szCs w:val="24"/>
        </w:rPr>
        <w:t xml:space="preserve">аг. </w:t>
      </w:r>
      <w:proofErr w:type="spellStart"/>
      <w:proofErr w:type="gramStart"/>
      <w:r w:rsidR="00281610">
        <w:rPr>
          <w:rFonts w:cs="Times New Roman"/>
          <w:color w:val="000000"/>
          <w:szCs w:val="24"/>
        </w:rPr>
        <w:t>Язно</w:t>
      </w:r>
      <w:proofErr w:type="spellEnd"/>
      <w:r w:rsidR="00281610">
        <w:rPr>
          <w:rFonts w:cs="Times New Roman"/>
          <w:color w:val="000000"/>
          <w:szCs w:val="24"/>
        </w:rPr>
        <w:t>, ул. Юбилейная, д.69</w:t>
      </w:r>
      <w:r w:rsidRPr="00187E4E">
        <w:rPr>
          <w:rFonts w:cs="Times New Roman"/>
          <w:color w:val="000000"/>
          <w:szCs w:val="24"/>
        </w:rPr>
        <w:t xml:space="preserve">, назначение – здание </w:t>
      </w:r>
      <w:r w:rsidR="004B024F">
        <w:rPr>
          <w:rFonts w:cs="Times New Roman"/>
          <w:color w:val="000000"/>
          <w:szCs w:val="24"/>
        </w:rPr>
        <w:t>одноквартирного</w:t>
      </w:r>
      <w:r w:rsidRPr="00187E4E">
        <w:rPr>
          <w:rFonts w:cs="Times New Roman"/>
          <w:color w:val="000000"/>
          <w:szCs w:val="24"/>
        </w:rPr>
        <w:t xml:space="preserve"> жилого дома, </w:t>
      </w:r>
      <w:r w:rsidR="003E678B">
        <w:rPr>
          <w:rFonts w:cs="Times New Roman"/>
          <w:color w:val="000000"/>
          <w:szCs w:val="24"/>
        </w:rPr>
        <w:t>наименование – жило</w:t>
      </w:r>
      <w:r w:rsidR="004B024F">
        <w:rPr>
          <w:rFonts w:cs="Times New Roman"/>
          <w:color w:val="000000"/>
          <w:szCs w:val="24"/>
        </w:rPr>
        <w:t>й дом</w:t>
      </w:r>
      <w:r w:rsidR="003E678B">
        <w:rPr>
          <w:rFonts w:cs="Times New Roman"/>
          <w:color w:val="000000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>(износ-</w:t>
      </w:r>
      <w:r w:rsidR="004B024F">
        <w:rPr>
          <w:rFonts w:cs="Times New Roman"/>
          <w:szCs w:val="24"/>
        </w:rPr>
        <w:t>40</w:t>
      </w:r>
      <w:r w:rsidRPr="00187E4E">
        <w:rPr>
          <w:rFonts w:cs="Times New Roman"/>
          <w:color w:val="000000"/>
          <w:szCs w:val="24"/>
        </w:rPr>
        <w:t>%), составные части и принадлежности:</w:t>
      </w:r>
      <w:r w:rsidR="004B024F">
        <w:rPr>
          <w:rFonts w:cs="Times New Roman"/>
          <w:szCs w:val="24"/>
        </w:rPr>
        <w:t xml:space="preserve"> дощатая веранда (износ-40%), бревенчатая баня (износ-35%), вход в погреб (износ </w:t>
      </w:r>
      <w:r w:rsidR="009D319A">
        <w:rPr>
          <w:rFonts w:cs="Times New Roman"/>
          <w:szCs w:val="24"/>
        </w:rPr>
        <w:t>-</w:t>
      </w:r>
      <w:r w:rsidR="004B024F">
        <w:rPr>
          <w:rFonts w:cs="Times New Roman"/>
          <w:szCs w:val="24"/>
        </w:rPr>
        <w:t xml:space="preserve">35%), погреб (износ </w:t>
      </w:r>
      <w:r w:rsidR="009D319A">
        <w:rPr>
          <w:rFonts w:cs="Times New Roman"/>
          <w:szCs w:val="24"/>
        </w:rPr>
        <w:t xml:space="preserve">- </w:t>
      </w:r>
      <w:r w:rsidR="004B024F">
        <w:rPr>
          <w:rFonts w:cs="Times New Roman"/>
          <w:szCs w:val="24"/>
        </w:rPr>
        <w:t xml:space="preserve">40%), бревенчатый сарай (износ </w:t>
      </w:r>
      <w:r w:rsidR="009D319A">
        <w:rPr>
          <w:rFonts w:cs="Times New Roman"/>
          <w:szCs w:val="24"/>
        </w:rPr>
        <w:t xml:space="preserve">- </w:t>
      </w:r>
      <w:r w:rsidR="004B024F">
        <w:rPr>
          <w:rFonts w:cs="Times New Roman"/>
          <w:szCs w:val="24"/>
        </w:rPr>
        <w:t>55%), два бревенчатых сарая (износ</w:t>
      </w:r>
      <w:r w:rsidR="009D319A">
        <w:rPr>
          <w:rFonts w:cs="Times New Roman"/>
          <w:szCs w:val="24"/>
        </w:rPr>
        <w:t xml:space="preserve"> -</w:t>
      </w:r>
      <w:r w:rsidR="004B024F">
        <w:rPr>
          <w:rFonts w:cs="Times New Roman"/>
          <w:szCs w:val="24"/>
        </w:rPr>
        <w:t xml:space="preserve"> 50%), колодец (износ</w:t>
      </w:r>
      <w:r w:rsidR="009D319A">
        <w:rPr>
          <w:rFonts w:cs="Times New Roman"/>
          <w:szCs w:val="24"/>
        </w:rPr>
        <w:t xml:space="preserve"> -</w:t>
      </w:r>
      <w:r w:rsidR="004B024F">
        <w:rPr>
          <w:rFonts w:cs="Times New Roman"/>
          <w:szCs w:val="24"/>
        </w:rPr>
        <w:t xml:space="preserve"> 40%)</w:t>
      </w:r>
      <w:r w:rsidR="00766069">
        <w:rPr>
          <w:rFonts w:cs="Times New Roman"/>
          <w:color w:val="000000"/>
          <w:szCs w:val="24"/>
        </w:rPr>
        <w:t>.</w:t>
      </w:r>
      <w:proofErr w:type="gramEnd"/>
      <w:r w:rsidRPr="00187E4E">
        <w:rPr>
          <w:rFonts w:cs="Times New Roman"/>
          <w:color w:val="000000"/>
          <w:szCs w:val="24"/>
        </w:rPr>
        <w:t xml:space="preserve"> Характеристика жилого дома: одноэтажный </w:t>
      </w:r>
      <w:r w:rsidR="0094417C">
        <w:rPr>
          <w:rFonts w:cs="Times New Roman"/>
          <w:szCs w:val="24"/>
        </w:rPr>
        <w:t>19</w:t>
      </w:r>
      <w:r w:rsidR="004B024F">
        <w:rPr>
          <w:rFonts w:cs="Times New Roman"/>
          <w:szCs w:val="24"/>
        </w:rPr>
        <w:t>54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color w:val="000000"/>
          <w:szCs w:val="24"/>
        </w:rPr>
        <w:t>г.п</w:t>
      </w:r>
      <w:proofErr w:type="spellEnd"/>
      <w:r w:rsidRPr="00187E4E">
        <w:rPr>
          <w:rFonts w:cs="Times New Roman"/>
          <w:color w:val="000000"/>
          <w:szCs w:val="24"/>
        </w:rPr>
        <w:t xml:space="preserve">., фундамент </w:t>
      </w:r>
      <w:r w:rsidRPr="00187E4E">
        <w:rPr>
          <w:rFonts w:cs="Times New Roman"/>
          <w:szCs w:val="24"/>
        </w:rPr>
        <w:t>бутовый</w:t>
      </w:r>
      <w:r w:rsidRPr="00187E4E">
        <w:rPr>
          <w:rFonts w:cs="Times New Roman"/>
          <w:color w:val="000000"/>
          <w:szCs w:val="24"/>
        </w:rPr>
        <w:t xml:space="preserve">, стены </w:t>
      </w:r>
      <w:r w:rsidRPr="00187E4E">
        <w:rPr>
          <w:rFonts w:cs="Times New Roman"/>
          <w:szCs w:val="24"/>
        </w:rPr>
        <w:t>бревенчатые</w:t>
      </w:r>
      <w:r w:rsidRPr="00187E4E">
        <w:rPr>
          <w:rFonts w:cs="Times New Roman"/>
          <w:color w:val="000000"/>
          <w:szCs w:val="24"/>
        </w:rPr>
        <w:t>,</w:t>
      </w:r>
      <w:r w:rsidR="0094417C">
        <w:rPr>
          <w:rFonts w:cs="Times New Roman"/>
          <w:color w:val="000000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>перегородки</w:t>
      </w:r>
      <w:r w:rsidR="004B024F">
        <w:rPr>
          <w:rFonts w:cs="Times New Roman"/>
          <w:color w:val="000000"/>
          <w:szCs w:val="24"/>
        </w:rPr>
        <w:t xml:space="preserve"> </w:t>
      </w:r>
      <w:r w:rsidR="00A2222F">
        <w:rPr>
          <w:rFonts w:cs="Times New Roman"/>
          <w:color w:val="000000"/>
          <w:szCs w:val="24"/>
        </w:rPr>
        <w:t>и</w:t>
      </w:r>
      <w:r w:rsidRPr="00187E4E">
        <w:rPr>
          <w:rFonts w:cs="Times New Roman"/>
          <w:color w:val="000000"/>
          <w:szCs w:val="24"/>
        </w:rPr>
        <w:t xml:space="preserve"> </w:t>
      </w:r>
      <w:r w:rsidR="0094417C">
        <w:rPr>
          <w:rFonts w:cs="Times New Roman"/>
          <w:color w:val="000000"/>
          <w:szCs w:val="24"/>
        </w:rPr>
        <w:t>перекрытия деревянные,</w:t>
      </w:r>
      <w:r w:rsidRPr="00187E4E">
        <w:rPr>
          <w:rFonts w:cs="Times New Roman"/>
          <w:color w:val="000000"/>
          <w:szCs w:val="24"/>
        </w:rPr>
        <w:t xml:space="preserve"> полы </w:t>
      </w:r>
      <w:r w:rsidR="0094417C">
        <w:rPr>
          <w:rFonts w:cs="Times New Roman"/>
          <w:color w:val="000000"/>
          <w:szCs w:val="24"/>
        </w:rPr>
        <w:t>дощатые</w:t>
      </w:r>
      <w:r w:rsidRPr="00187E4E">
        <w:rPr>
          <w:rFonts w:cs="Times New Roman"/>
          <w:color w:val="000000"/>
          <w:szCs w:val="24"/>
        </w:rPr>
        <w:t xml:space="preserve">, </w:t>
      </w:r>
      <w:r w:rsidR="004B024F">
        <w:rPr>
          <w:rFonts w:cs="Times New Roman"/>
          <w:color w:val="000000"/>
          <w:szCs w:val="24"/>
        </w:rPr>
        <w:t xml:space="preserve">оконные проемы деревянные, </w:t>
      </w:r>
      <w:r w:rsidRPr="00187E4E">
        <w:rPr>
          <w:rFonts w:cs="Times New Roman"/>
          <w:color w:val="000000"/>
          <w:szCs w:val="24"/>
        </w:rPr>
        <w:t xml:space="preserve">кровля </w:t>
      </w:r>
      <w:r w:rsidR="0094417C">
        <w:rPr>
          <w:rFonts w:cs="Times New Roman"/>
          <w:color w:val="000000"/>
          <w:szCs w:val="24"/>
        </w:rPr>
        <w:t>асбестоцементные листы.</w:t>
      </w:r>
      <w:r w:rsidRPr="00187E4E">
        <w:rPr>
          <w:rFonts w:cs="Times New Roman"/>
          <w:color w:val="000000"/>
          <w:szCs w:val="24"/>
        </w:rPr>
        <w:t xml:space="preserve"> Инженерные коммуникации:</w:t>
      </w:r>
      <w:r>
        <w:rPr>
          <w:rFonts w:cs="Times New Roman"/>
          <w:color w:val="000000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>отопление – печное</w:t>
      </w:r>
      <w:r w:rsidR="004B024F">
        <w:rPr>
          <w:rFonts w:cs="Times New Roman"/>
          <w:color w:val="000000"/>
          <w:szCs w:val="24"/>
        </w:rPr>
        <w:t>, электроснабжение</w:t>
      </w:r>
      <w:r w:rsidRPr="00187E4E">
        <w:rPr>
          <w:rFonts w:cs="Times New Roman"/>
          <w:color w:val="000000"/>
          <w:szCs w:val="24"/>
        </w:rPr>
        <w:t xml:space="preserve">. </w:t>
      </w:r>
      <w:r w:rsidR="00A2222F" w:rsidRPr="00A2222F">
        <w:rPr>
          <w:rFonts w:cs="Times New Roman"/>
          <w:color w:val="000000"/>
          <w:position w:val="0"/>
          <w:szCs w:val="24"/>
        </w:rPr>
        <w:t>Создание капитального строения и земельного участка не зарегистрированы в регистре недвижимости.</w:t>
      </w:r>
    </w:p>
    <w:p w:rsidR="00157611" w:rsidRDefault="00157611" w:rsidP="00A22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 w:rsidRPr="00187E4E">
        <w:rPr>
          <w:b/>
          <w:color w:val="000000"/>
        </w:rPr>
        <w:t>Нач</w:t>
      </w:r>
      <w:proofErr w:type="gramStart"/>
      <w:r w:rsidRPr="00187E4E">
        <w:rPr>
          <w:b/>
          <w:color w:val="000000"/>
        </w:rPr>
        <w:t>.ц</w:t>
      </w:r>
      <w:proofErr w:type="gramEnd"/>
      <w:r w:rsidRPr="00187E4E">
        <w:rPr>
          <w:b/>
          <w:color w:val="000000"/>
        </w:rPr>
        <w:t>ена</w:t>
      </w:r>
      <w:proofErr w:type="spellEnd"/>
      <w:r w:rsidRPr="00187E4E">
        <w:rPr>
          <w:b/>
          <w:color w:val="000000"/>
        </w:rPr>
        <w:t xml:space="preserve">: </w:t>
      </w:r>
      <w:r w:rsidR="0090425B">
        <w:rPr>
          <w:b/>
        </w:rPr>
        <w:t>4200</w:t>
      </w:r>
      <w:r w:rsidRPr="00187E4E">
        <w:rPr>
          <w:b/>
          <w:color w:val="000000"/>
        </w:rPr>
        <w:t xml:space="preserve">,00 </w:t>
      </w:r>
      <w:proofErr w:type="spellStart"/>
      <w:r w:rsidRPr="00187E4E">
        <w:rPr>
          <w:b/>
          <w:color w:val="000000"/>
        </w:rPr>
        <w:t>бел.руб</w:t>
      </w:r>
      <w:proofErr w:type="spellEnd"/>
      <w:r w:rsidRPr="00187E4E">
        <w:rPr>
          <w:b/>
          <w:color w:val="000000"/>
        </w:rPr>
        <w:t xml:space="preserve">. Задаток: </w:t>
      </w:r>
      <w:r w:rsidR="0090425B">
        <w:rPr>
          <w:b/>
        </w:rPr>
        <w:t>420</w:t>
      </w:r>
      <w:r w:rsidRPr="00187E4E">
        <w:rPr>
          <w:b/>
          <w:color w:val="000000"/>
        </w:rPr>
        <w:t xml:space="preserve">,00 </w:t>
      </w:r>
      <w:proofErr w:type="spellStart"/>
      <w:r w:rsidRPr="00187E4E">
        <w:rPr>
          <w:b/>
          <w:color w:val="000000"/>
        </w:rPr>
        <w:t>бел.руб</w:t>
      </w:r>
      <w:proofErr w:type="spellEnd"/>
      <w:r w:rsidRPr="00187E4E">
        <w:rPr>
          <w:b/>
          <w:color w:val="000000"/>
        </w:rPr>
        <w:t>.</w:t>
      </w:r>
    </w:p>
    <w:p w:rsidR="00157611" w:rsidRPr="00B57613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57613">
        <w:rPr>
          <w:rFonts w:cs="Times New Roman"/>
          <w:b/>
          <w:color w:val="000000"/>
          <w:szCs w:val="24"/>
        </w:rPr>
        <w:t xml:space="preserve">аукциона: </w:t>
      </w:r>
      <w:r w:rsidR="00915832" w:rsidRPr="00915832">
        <w:rPr>
          <w:rFonts w:cs="Times New Roman"/>
          <w:b/>
          <w:szCs w:val="24"/>
        </w:rPr>
        <w:t>20</w:t>
      </w:r>
      <w:r w:rsidRPr="00915832">
        <w:rPr>
          <w:rFonts w:cs="Times New Roman"/>
          <w:b/>
          <w:szCs w:val="24"/>
        </w:rPr>
        <w:t>.</w:t>
      </w:r>
      <w:r w:rsidR="00915832" w:rsidRPr="00915832">
        <w:rPr>
          <w:rFonts w:cs="Times New Roman"/>
          <w:b/>
          <w:szCs w:val="24"/>
        </w:rPr>
        <w:t>12</w:t>
      </w:r>
      <w:r w:rsidRPr="00915832">
        <w:rPr>
          <w:rFonts w:cs="Times New Roman"/>
          <w:b/>
          <w:szCs w:val="24"/>
        </w:rPr>
        <w:t xml:space="preserve">.2023 в </w:t>
      </w:r>
      <w:r w:rsidR="00A608CF" w:rsidRPr="00915832">
        <w:rPr>
          <w:rFonts w:cs="Times New Roman"/>
          <w:b/>
          <w:szCs w:val="24"/>
        </w:rPr>
        <w:t>12</w:t>
      </w:r>
      <w:r w:rsidRPr="00915832">
        <w:rPr>
          <w:rFonts w:cs="Times New Roman"/>
          <w:b/>
          <w:szCs w:val="24"/>
        </w:rPr>
        <w:t xml:space="preserve">.00 </w:t>
      </w:r>
      <w:r w:rsidRPr="00B57613">
        <w:rPr>
          <w:rFonts w:cs="Times New Roman"/>
          <w:color w:val="000000"/>
          <w:szCs w:val="24"/>
        </w:rPr>
        <w:t xml:space="preserve">по адресу: </w:t>
      </w:r>
      <w:r w:rsidR="00931BFD" w:rsidRPr="00931BFD">
        <w:rPr>
          <w:rFonts w:cs="Times New Roman"/>
          <w:color w:val="000000"/>
          <w:position w:val="0"/>
          <w:szCs w:val="24"/>
        </w:rPr>
        <w:t>г. Витебск, проезд Гоголя, дом 5 в ККУП «Витебский областной центр маркетинга».</w:t>
      </w:r>
      <w:r w:rsidR="00931BFD" w:rsidRPr="00931BFD">
        <w:rPr>
          <w:rFonts w:cs="Times New Roman"/>
          <w:b/>
          <w:color w:val="000000"/>
          <w:position w:val="0"/>
          <w:szCs w:val="24"/>
        </w:rPr>
        <w:t xml:space="preserve"> </w:t>
      </w:r>
      <w:r w:rsidRPr="00B57613">
        <w:rPr>
          <w:rFonts w:cs="Times New Roman"/>
          <w:color w:val="000000"/>
          <w:szCs w:val="24"/>
        </w:rPr>
        <w:t xml:space="preserve">Срок внесения задатка и приема документов: </w:t>
      </w:r>
      <w:r w:rsidRPr="00915832">
        <w:rPr>
          <w:rFonts w:cs="Times New Roman"/>
          <w:szCs w:val="24"/>
        </w:rPr>
        <w:t xml:space="preserve">с 8.30 </w:t>
      </w:r>
      <w:r w:rsidR="00915832">
        <w:rPr>
          <w:rFonts w:cs="Times New Roman"/>
          <w:szCs w:val="24"/>
        </w:rPr>
        <w:t>16</w:t>
      </w:r>
      <w:r w:rsidRPr="00915832">
        <w:rPr>
          <w:rFonts w:cs="Times New Roman"/>
          <w:szCs w:val="24"/>
        </w:rPr>
        <w:t>.</w:t>
      </w:r>
      <w:r w:rsidR="00915832">
        <w:rPr>
          <w:rFonts w:cs="Times New Roman"/>
          <w:szCs w:val="24"/>
        </w:rPr>
        <w:t>11</w:t>
      </w:r>
      <w:r w:rsidRPr="00915832">
        <w:rPr>
          <w:rFonts w:cs="Times New Roman"/>
          <w:szCs w:val="24"/>
        </w:rPr>
        <w:t xml:space="preserve">.2023 до 17.30 </w:t>
      </w:r>
      <w:r w:rsidR="00915832">
        <w:rPr>
          <w:rFonts w:cs="Times New Roman"/>
          <w:szCs w:val="24"/>
        </w:rPr>
        <w:t>19</w:t>
      </w:r>
      <w:r w:rsidRPr="00915832">
        <w:rPr>
          <w:rFonts w:cs="Times New Roman"/>
          <w:szCs w:val="24"/>
        </w:rPr>
        <w:t>.</w:t>
      </w:r>
      <w:r w:rsidR="00915832">
        <w:rPr>
          <w:rFonts w:cs="Times New Roman"/>
          <w:szCs w:val="24"/>
        </w:rPr>
        <w:t>12</w:t>
      </w:r>
      <w:bookmarkStart w:id="0" w:name="_GoBack"/>
      <w:bookmarkEnd w:id="0"/>
      <w:r w:rsidRPr="00915832">
        <w:rPr>
          <w:rFonts w:cs="Times New Roman"/>
          <w:szCs w:val="24"/>
        </w:rPr>
        <w:t>.2023</w:t>
      </w:r>
      <w:r w:rsidRPr="00B57613">
        <w:rPr>
          <w:rFonts w:cs="Times New Roman"/>
          <w:color w:val="000000"/>
          <w:szCs w:val="24"/>
        </w:rPr>
        <w:t>. Заявления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</w:t>
      </w:r>
      <w:r w:rsidR="00861780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861780">
        <w:rPr>
          <w:rFonts w:cs="Times New Roman"/>
          <w:b/>
          <w:color w:val="000000"/>
          <w:szCs w:val="24"/>
        </w:rPr>
        <w:t>р</w:t>
      </w:r>
      <w:proofErr w:type="gramEnd"/>
      <w:r w:rsidR="00861780">
        <w:rPr>
          <w:rFonts w:cs="Times New Roman"/>
          <w:b/>
          <w:color w:val="000000"/>
          <w:szCs w:val="24"/>
        </w:rPr>
        <w:t>/с: BY27</w:t>
      </w:r>
      <w:r w:rsidRPr="00B57613">
        <w:rPr>
          <w:rFonts w:cs="Times New Roman"/>
          <w:b/>
          <w:color w:val="000000"/>
          <w:szCs w:val="24"/>
        </w:rPr>
        <w:t xml:space="preserve"> АКВВ </w:t>
      </w:r>
      <w:r w:rsidR="00861780">
        <w:rPr>
          <w:rFonts w:cs="Times New Roman"/>
          <w:b/>
          <w:color w:val="000000"/>
          <w:szCs w:val="24"/>
        </w:rPr>
        <w:t>3642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3210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0001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8210</w:t>
      </w:r>
      <w:r w:rsidRPr="00B57613">
        <w:rPr>
          <w:rFonts w:cs="Times New Roman"/>
          <w:b/>
          <w:color w:val="000000"/>
          <w:szCs w:val="24"/>
        </w:rPr>
        <w:t xml:space="preserve"> 0000 ОАО «АСБ «Беларусбанк», БИК АКВВВY2X, УНП </w:t>
      </w:r>
      <w:r w:rsidR="00861780">
        <w:rPr>
          <w:rFonts w:cs="Times New Roman"/>
          <w:b/>
          <w:color w:val="000000"/>
          <w:szCs w:val="24"/>
        </w:rPr>
        <w:t>300071397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861780">
        <w:rPr>
          <w:rFonts w:cs="Times New Roman"/>
          <w:b/>
          <w:color w:val="000000"/>
          <w:szCs w:val="24"/>
        </w:rPr>
        <w:t>Миорский</w:t>
      </w:r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C4C6E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</w:t>
      </w:r>
      <w:r w:rsidR="00861780" w:rsidRPr="001C4C6E">
        <w:rPr>
          <w:rFonts w:cs="Times New Roman"/>
          <w:b/>
          <w:color w:val="000000"/>
          <w:szCs w:val="24"/>
        </w:rPr>
        <w:t>стника несостоявшегося аукциона</w:t>
      </w:r>
      <w:r w:rsidR="001C4C6E" w:rsidRPr="001C4C6E">
        <w:rPr>
          <w:rFonts w:cs="Times New Roman"/>
          <w:position w:val="0"/>
          <w:szCs w:val="24"/>
        </w:rPr>
        <w:t xml:space="preserve">, </w:t>
      </w:r>
      <w:r w:rsidR="001C4C6E" w:rsidRPr="001C4C6E">
        <w:rPr>
          <w:rFonts w:cs="Times New Roman"/>
          <w:b/>
          <w:color w:val="000000"/>
          <w:szCs w:val="24"/>
        </w:rPr>
        <w:t xml:space="preserve">выразившего согласие на приобретение лота по начальной цене, увеличенной на 5%, </w:t>
      </w:r>
      <w:proofErr w:type="gramStart"/>
      <w:r w:rsidR="001C4C6E" w:rsidRPr="001C4C6E">
        <w:rPr>
          <w:rFonts w:cs="Times New Roman"/>
          <w:b/>
          <w:color w:val="000000"/>
          <w:szCs w:val="24"/>
        </w:rPr>
        <w:t>обязан</w:t>
      </w:r>
      <w:proofErr w:type="gramEnd"/>
      <w:r w:rsidR="00766069">
        <w:rPr>
          <w:rFonts w:cs="Times New Roman"/>
          <w:b/>
          <w:color w:val="000000"/>
          <w:szCs w:val="24"/>
        </w:rPr>
        <w:t>:</w:t>
      </w:r>
    </w:p>
    <w:p w:rsidR="00766069" w:rsidRDefault="00157611" w:rsidP="0015761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- В течение 10 рабочих дней со дня утверждения  протокола о результатах аукциона либо после приз</w:t>
      </w:r>
      <w:r w:rsidR="00766069">
        <w:rPr>
          <w:rFonts w:cs="Times New Roman"/>
          <w:position w:val="0"/>
          <w:szCs w:val="24"/>
        </w:rPr>
        <w:t xml:space="preserve">нания аукциона </w:t>
      </w:r>
      <w:proofErr w:type="gramStart"/>
      <w:r w:rsidR="00766069">
        <w:rPr>
          <w:rFonts w:cs="Times New Roman"/>
          <w:position w:val="0"/>
          <w:szCs w:val="24"/>
        </w:rPr>
        <w:t>несостоявшимся</w:t>
      </w:r>
      <w:proofErr w:type="gramEnd"/>
      <w:r w:rsidR="00766069">
        <w:rPr>
          <w:rFonts w:cs="Times New Roman"/>
          <w:position w:val="0"/>
          <w:szCs w:val="24"/>
        </w:rPr>
        <w:t>:</w:t>
      </w:r>
    </w:p>
    <w:p w:rsidR="00157611" w:rsidRPr="00766069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</w:t>
      </w:r>
      <w:r w:rsidR="00861780">
        <w:rPr>
          <w:rFonts w:cs="Times New Roman"/>
          <w:position w:val="0"/>
          <w:szCs w:val="24"/>
        </w:rPr>
        <w:t xml:space="preserve"> на расчетный счет </w:t>
      </w:r>
      <w:r w:rsidR="00861780" w:rsidRPr="005D446B">
        <w:rPr>
          <w:rFonts w:cs="Times New Roman"/>
          <w:position w:val="0"/>
          <w:szCs w:val="24"/>
        </w:rPr>
        <w:t>№</w:t>
      </w:r>
      <w:r w:rsidR="00861780" w:rsidRPr="005D446B">
        <w:rPr>
          <w:rFonts w:cs="Times New Roman"/>
          <w:position w:val="0"/>
          <w:szCs w:val="24"/>
          <w:lang w:val="en-US"/>
        </w:rPr>
        <w:t>BY</w:t>
      </w:r>
      <w:r w:rsidR="00861780">
        <w:rPr>
          <w:rFonts w:cs="Times New Roman"/>
          <w:position w:val="0"/>
          <w:szCs w:val="24"/>
        </w:rPr>
        <w:t xml:space="preserve">94 </w:t>
      </w:r>
      <w:r w:rsidR="00861780" w:rsidRPr="005D446B">
        <w:rPr>
          <w:rFonts w:cs="Times New Roman"/>
          <w:position w:val="0"/>
          <w:szCs w:val="24"/>
          <w:lang w:val="en-US"/>
        </w:rPr>
        <w:t>AKBB</w:t>
      </w:r>
      <w:r w:rsidR="00861780" w:rsidRPr="005D446B">
        <w:rPr>
          <w:rFonts w:cs="Times New Roman"/>
          <w:position w:val="0"/>
          <w:szCs w:val="24"/>
        </w:rPr>
        <w:t>3600</w:t>
      </w:r>
      <w:r w:rsidR="00861780">
        <w:rPr>
          <w:rFonts w:cs="Times New Roman"/>
          <w:position w:val="0"/>
          <w:szCs w:val="24"/>
        </w:rPr>
        <w:t>321000000</w:t>
      </w:r>
      <w:r w:rsidR="00861780" w:rsidRPr="005D446B">
        <w:rPr>
          <w:rFonts w:cs="Times New Roman"/>
          <w:position w:val="0"/>
          <w:szCs w:val="24"/>
        </w:rPr>
        <w:t xml:space="preserve">0000000 </w:t>
      </w:r>
      <w:r w:rsidRPr="00187E4E">
        <w:rPr>
          <w:rFonts w:cs="Times New Roman"/>
          <w:position w:val="0"/>
          <w:szCs w:val="24"/>
        </w:rPr>
        <w:t xml:space="preserve"> </w:t>
      </w:r>
      <w:r w:rsidR="00861780">
        <w:rPr>
          <w:rFonts w:cs="Times New Roman"/>
          <w:position w:val="0"/>
          <w:szCs w:val="24"/>
        </w:rPr>
        <w:t>в ОАО АСБ «Беларусбанк»</w:t>
      </w:r>
      <w:r w:rsidRPr="005D446B">
        <w:rPr>
          <w:rFonts w:cs="Times New Roman"/>
          <w:position w:val="0"/>
          <w:szCs w:val="24"/>
        </w:rPr>
        <w:t xml:space="preserve"> БИК </w:t>
      </w:r>
      <w:r w:rsidRPr="005D446B">
        <w:rPr>
          <w:rFonts w:cs="Times New Roman"/>
          <w:position w:val="0"/>
          <w:szCs w:val="24"/>
          <w:lang w:val="en-US"/>
        </w:rPr>
        <w:t>AKBBBY</w:t>
      </w:r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</w:t>
      </w:r>
      <w:r w:rsidR="00861780" w:rsidRPr="005D446B">
        <w:rPr>
          <w:rFonts w:cs="Times New Roman"/>
          <w:position w:val="0"/>
          <w:szCs w:val="24"/>
        </w:rPr>
        <w:t xml:space="preserve">УНП 300594330 </w:t>
      </w:r>
      <w:r w:rsidRPr="005D446B">
        <w:rPr>
          <w:rFonts w:cs="Times New Roman"/>
          <w:position w:val="0"/>
          <w:szCs w:val="24"/>
        </w:rPr>
        <w:t xml:space="preserve">код платежа </w:t>
      </w:r>
      <w:r w:rsidR="00861780">
        <w:rPr>
          <w:rFonts w:cs="Times New Roman"/>
          <w:position w:val="0"/>
          <w:szCs w:val="24"/>
        </w:rPr>
        <w:t>0</w:t>
      </w:r>
      <w:r w:rsidR="00717C56">
        <w:rPr>
          <w:rFonts w:cs="Times New Roman"/>
          <w:position w:val="0"/>
          <w:szCs w:val="24"/>
        </w:rPr>
        <w:t>4805. Получатель платежа: ГУ МФ Республики Беларусь по Витебской области;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717C56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обратиться в </w:t>
      </w:r>
      <w:r w:rsidR="00717C56">
        <w:rPr>
          <w:rFonts w:cs="Times New Roman"/>
          <w:position w:val="0"/>
          <w:szCs w:val="24"/>
        </w:rPr>
        <w:t>Миорский районный исполнительный комитет (далее – райисполком)</w:t>
      </w:r>
      <w:r w:rsidRPr="005D446B">
        <w:rPr>
          <w:rFonts w:cs="Times New Roman"/>
          <w:position w:val="0"/>
          <w:szCs w:val="24"/>
        </w:rPr>
        <w:t xml:space="preserve"> с заявлением о предоставлении земельного участка, </w:t>
      </w:r>
      <w:r w:rsidR="00717C56">
        <w:rPr>
          <w:rFonts w:cs="Times New Roman"/>
          <w:position w:val="0"/>
          <w:szCs w:val="24"/>
        </w:rPr>
        <w:t>на котором расположен проданный одноквартирный жилой дом;</w:t>
      </w:r>
    </w:p>
    <w:p w:rsidR="00157611" w:rsidRDefault="00157611" w:rsidP="00717C5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</w:t>
      </w:r>
      <w:r w:rsidR="00717C56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717C56">
        <w:rPr>
          <w:rFonts w:cs="Times New Roman"/>
          <w:bCs/>
          <w:position w:val="0"/>
          <w:szCs w:val="24"/>
        </w:rPr>
        <w:t xml:space="preserve">райисполком </w:t>
      </w:r>
      <w:r w:rsidRPr="005D446B">
        <w:rPr>
          <w:rFonts w:cs="Times New Roman"/>
          <w:bCs/>
          <w:position w:val="0"/>
          <w:szCs w:val="24"/>
        </w:rPr>
        <w:t>для заключения договора купли-продажи предмета аукциона.</w:t>
      </w:r>
    </w:p>
    <w:p w:rsidR="00157611" w:rsidRPr="00AC2ED1" w:rsidRDefault="00717C56" w:rsidP="00AC2ED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 xml:space="preserve">-В течение двух месяцев после принятия </w:t>
      </w:r>
      <w:r w:rsidR="00AC2ED1">
        <w:rPr>
          <w:rFonts w:cs="Times New Roman"/>
          <w:bCs/>
          <w:position w:val="0"/>
          <w:szCs w:val="24"/>
        </w:rPr>
        <w:t xml:space="preserve">райисполкомом </w:t>
      </w:r>
      <w:r w:rsidR="00915832">
        <w:rPr>
          <w:rFonts w:cs="Times New Roman"/>
          <w:bCs/>
          <w:position w:val="0"/>
          <w:szCs w:val="24"/>
        </w:rPr>
        <w:t>решения</w:t>
      </w:r>
      <w:r w:rsidR="00915832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 xml:space="preserve">о предоставлении </w:t>
      </w:r>
      <w:r w:rsidR="00157611" w:rsidRPr="005D446B">
        <w:rPr>
          <w:rFonts w:cs="Times New Roman"/>
          <w:bCs/>
          <w:position w:val="0"/>
          <w:szCs w:val="24"/>
        </w:rPr>
        <w:t xml:space="preserve">земельного участка обратиться за государственной регистрацией земельного участка и предмета аукциона в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 Полоцкого филиала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кадастру», а в случае предоставл</w:t>
      </w:r>
      <w:r w:rsidR="00AC2ED1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157611"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</w:t>
      </w:r>
      <w:r w:rsidR="00AC2ED1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>Полоцкого</w:t>
      </w:r>
      <w:proofErr w:type="gramEnd"/>
      <w:r w:rsidR="00157611" w:rsidRPr="005D446B">
        <w:rPr>
          <w:rFonts w:cs="Times New Roman"/>
          <w:bCs/>
          <w:position w:val="0"/>
          <w:szCs w:val="24"/>
        </w:rPr>
        <w:t xml:space="preserve"> филиал</w:t>
      </w:r>
      <w:r w:rsidR="00AC2ED1">
        <w:rPr>
          <w:rFonts w:cs="Times New Roman"/>
          <w:bCs/>
          <w:position w:val="0"/>
          <w:szCs w:val="24"/>
        </w:rPr>
        <w:t>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кадастру».</w:t>
      </w:r>
    </w:p>
    <w:p w:rsidR="00291A7D" w:rsidRPr="00620C00" w:rsidRDefault="00AC2ED1" w:rsidP="00717C56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A43B2">
        <w:rPr>
          <w:color w:val="000000"/>
        </w:rPr>
        <w:t>А</w:t>
      </w:r>
      <w:r w:rsidR="00B50C77" w:rsidRPr="008A43B2">
        <w:rPr>
          <w:color w:val="000000"/>
        </w:rPr>
        <w:t xml:space="preserve">укцион проводится </w:t>
      </w:r>
      <w:r w:rsidR="00F95C0B" w:rsidRPr="008A43B2">
        <w:rPr>
          <w:color w:val="000000"/>
        </w:rPr>
        <w:t xml:space="preserve">в соответствии </w:t>
      </w:r>
      <w:r w:rsidR="00F95C0B" w:rsidRPr="008A43B2">
        <w:rPr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8A43B2">
        <w:rPr>
          <w:color w:val="000000"/>
        </w:rPr>
        <w:t xml:space="preserve"> и</w:t>
      </w:r>
      <w:r w:rsidR="00B50C77" w:rsidRPr="008A43B2">
        <w:rPr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8A43B2">
        <w:rPr>
          <w:color w:val="000000"/>
        </w:rPr>
        <w:t xml:space="preserve"> 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</w:t>
      </w:r>
      <w:r w:rsidR="00B50C77" w:rsidRPr="00F319AB">
        <w:rPr>
          <w:color w:val="000000"/>
        </w:rPr>
        <w:lastRenderedPageBreak/>
        <w:t>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319AB">
        <w:rPr>
          <w:color w:val="000000"/>
          <w:lang w:val="en-US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F319AB">
        <w:rPr>
          <w:color w:val="000000"/>
          <w:lang w:val="en-US"/>
        </w:rPr>
        <w:t>.: (0212) 24</w:t>
      </w:r>
      <w:r w:rsidR="00B50C77" w:rsidRPr="005D446B">
        <w:rPr>
          <w:color w:val="000000"/>
          <w:lang w:val="en-US"/>
        </w:rPr>
        <w:t xml:space="preserve">-63-12, (029) 510-07-63, e-mail: vcm74@mail.ru; </w:t>
      </w:r>
      <w:hyperlink r:id="rId6">
        <w:r w:rsidR="00B50C77" w:rsidRPr="005D446B">
          <w:rPr>
            <w:color w:val="0000FF"/>
            <w:u w:val="single"/>
            <w:lang w:val="en-US"/>
          </w:rPr>
          <w:t>www.marketvit.by</w:t>
        </w:r>
      </w:hyperlink>
      <w:r w:rsidR="00B50C77" w:rsidRPr="005D446B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35FA6"/>
    <w:rsid w:val="00060FE3"/>
    <w:rsid w:val="000B701B"/>
    <w:rsid w:val="00157611"/>
    <w:rsid w:val="00187E4E"/>
    <w:rsid w:val="0019092A"/>
    <w:rsid w:val="001B2807"/>
    <w:rsid w:val="001C4C6E"/>
    <w:rsid w:val="001D4B36"/>
    <w:rsid w:val="002664FF"/>
    <w:rsid w:val="00276B6E"/>
    <w:rsid w:val="00281610"/>
    <w:rsid w:val="002909EA"/>
    <w:rsid w:val="00291A7D"/>
    <w:rsid w:val="002A3426"/>
    <w:rsid w:val="00315CF1"/>
    <w:rsid w:val="003E678B"/>
    <w:rsid w:val="00420744"/>
    <w:rsid w:val="004B024F"/>
    <w:rsid w:val="00531AD2"/>
    <w:rsid w:val="00537E51"/>
    <w:rsid w:val="005C6EF1"/>
    <w:rsid w:val="005D446B"/>
    <w:rsid w:val="005F7D27"/>
    <w:rsid w:val="00620C00"/>
    <w:rsid w:val="0062108B"/>
    <w:rsid w:val="00621B69"/>
    <w:rsid w:val="00654F8F"/>
    <w:rsid w:val="00656298"/>
    <w:rsid w:val="00690394"/>
    <w:rsid w:val="006A085A"/>
    <w:rsid w:val="00717C56"/>
    <w:rsid w:val="00727C5A"/>
    <w:rsid w:val="00766069"/>
    <w:rsid w:val="00807F0D"/>
    <w:rsid w:val="00861780"/>
    <w:rsid w:val="008934C4"/>
    <w:rsid w:val="008A43B2"/>
    <w:rsid w:val="008B34A0"/>
    <w:rsid w:val="008F1F31"/>
    <w:rsid w:val="0090425B"/>
    <w:rsid w:val="00915832"/>
    <w:rsid w:val="00931BFD"/>
    <w:rsid w:val="00943CB6"/>
    <w:rsid w:val="0094417C"/>
    <w:rsid w:val="00996590"/>
    <w:rsid w:val="009A124F"/>
    <w:rsid w:val="009D319A"/>
    <w:rsid w:val="009D61A7"/>
    <w:rsid w:val="009F648A"/>
    <w:rsid w:val="00A2222F"/>
    <w:rsid w:val="00A608CF"/>
    <w:rsid w:val="00A978FB"/>
    <w:rsid w:val="00AC2ED1"/>
    <w:rsid w:val="00AF4DFF"/>
    <w:rsid w:val="00B5048C"/>
    <w:rsid w:val="00B50C77"/>
    <w:rsid w:val="00B57613"/>
    <w:rsid w:val="00B950C3"/>
    <w:rsid w:val="00BA6846"/>
    <w:rsid w:val="00BD6CEF"/>
    <w:rsid w:val="00C24382"/>
    <w:rsid w:val="00C26D43"/>
    <w:rsid w:val="00C766A9"/>
    <w:rsid w:val="00C8003D"/>
    <w:rsid w:val="00C93168"/>
    <w:rsid w:val="00CE3E9B"/>
    <w:rsid w:val="00E425D3"/>
    <w:rsid w:val="00E81B70"/>
    <w:rsid w:val="00EA38C2"/>
    <w:rsid w:val="00F319AB"/>
    <w:rsid w:val="00F6630D"/>
    <w:rsid w:val="00F95C0B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2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2023-11-13T09:10:00Z</cp:lastPrinted>
  <dcterms:created xsi:type="dcterms:W3CDTF">2022-11-22T06:33:00Z</dcterms:created>
  <dcterms:modified xsi:type="dcterms:W3CDTF">2023-11-13T09:11:00Z</dcterms:modified>
</cp:coreProperties>
</file>