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6C" w:rsidRPr="0010256C" w:rsidRDefault="00875EBE" w:rsidP="00875EBE">
      <w:pPr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ИЗВЕЩЕНИЕ</w:t>
      </w:r>
      <w:r w:rsidR="0010256C" w:rsidRPr="001025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</w:p>
    <w:p w:rsidR="0010256C" w:rsidRDefault="0010256C" w:rsidP="00875EBE">
      <w:pPr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 проведении открытого аукциона по продаже права заключения договора аренды </w:t>
      </w:r>
    </w:p>
    <w:p w:rsidR="00875EBE" w:rsidRPr="0010256C" w:rsidRDefault="0010256C" w:rsidP="00875EBE">
      <w:pPr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части капитальных строений для размещения </w:t>
      </w:r>
      <w:proofErr w:type="spellStart"/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вендингового</w:t>
      </w:r>
      <w:proofErr w:type="spellEnd"/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оборудования</w:t>
      </w:r>
    </w:p>
    <w:p w:rsidR="0010256C" w:rsidRPr="0010256C" w:rsidRDefault="0010256C" w:rsidP="00875EBE">
      <w:pPr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875EBE" w:rsidRPr="0010256C" w:rsidRDefault="0010256C" w:rsidP="0010256C">
      <w:pPr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  <w:lang w:eastAsia="ru-RU"/>
        </w:rPr>
      </w:pPr>
      <w:r w:rsidRPr="001025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Дата, время и место проведения: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04</w:t>
      </w:r>
      <w:r w:rsidR="005D3C9F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декабря</w:t>
      </w:r>
      <w:r w:rsidR="004856F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202</w:t>
      </w:r>
      <w:r w:rsidR="00530D8F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1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0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0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ч.,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г. 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Полоцке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proofErr w:type="spellStart"/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noBreakHyphen/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</w:t>
      </w:r>
      <w:proofErr w:type="spellEnd"/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</w:t>
      </w:r>
      <w:r w:rsidR="008A5BFA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ранциска 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Скорины,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0</w:t>
      </w:r>
      <w:r w:rsidR="00875EBE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(</w:t>
      </w:r>
      <w:r w:rsidR="00B452A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малый зал</w:t>
      </w:r>
      <w:r w:rsidR="000374A7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)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="000374A7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875EBE" w:rsidRPr="0010256C" w:rsidRDefault="00875EBE" w:rsidP="00875EBE">
      <w:pPr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Арендодатель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–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Отдел культуры Полоцкого районного исполнительного комитета, </w:t>
      </w:r>
      <w:proofErr w:type="gramStart"/>
      <w:r w:rsidR="000374A7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</w:t>
      </w:r>
      <w:proofErr w:type="gramEnd"/>
      <w:r w:rsidR="000374A7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П</w:t>
      </w:r>
      <w:r w:rsidR="000374A7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олоцк, </w:t>
      </w:r>
      <w:proofErr w:type="spellStart"/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</w:t>
      </w:r>
      <w:r w:rsid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noBreakHyphen/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</w:t>
      </w:r>
      <w:proofErr w:type="spellEnd"/>
      <w:r w:rsid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Франциска Скорины, 10</w:t>
      </w:r>
      <w:r w:rsidR="004856F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</w:t>
      </w:r>
      <w:r w:rsidR="0043407F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тел.: 8 (0214) 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46</w:t>
      </w:r>
      <w:r w:rsidR="004856F4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  <w:r w:rsidR="005D3C9F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5-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</w:t>
      </w:r>
      <w:r w:rsidR="005D3C9F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875EBE" w:rsidRPr="0010256C" w:rsidRDefault="00875EBE" w:rsidP="00EB3B89">
      <w:pPr>
        <w:ind w:right="-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Организатор аукциона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– 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Унитарное коммунальное консультационное предприятие города Полоцка "Центр поддержки предпринимательства", 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Витебская обл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асть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proofErr w:type="gramStart"/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</w:t>
      </w:r>
      <w:proofErr w:type="gramEnd"/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П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олоцк, ул.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Пушкина, 1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тел.: 8 (0214) </w:t>
      </w:r>
      <w:r w:rsidR="00DF42CB"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46-14-96, +375 29 616-14-96</w:t>
      </w:r>
      <w:r w:rsidRPr="001025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AF0E44" w:rsidRPr="0010256C" w:rsidRDefault="00AF0E44" w:rsidP="00EB3B89">
      <w:pPr>
        <w:ind w:right="-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843"/>
      </w:tblGrid>
      <w:tr w:rsidR="002D6DB5" w:rsidRPr="0010256C" w:rsidTr="006A0C73">
        <w:trPr>
          <w:cantSplit/>
          <w:trHeight w:val="33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DB5" w:rsidRPr="0010256C" w:rsidRDefault="002D6DB5" w:rsidP="00DF42CB">
            <w:pPr>
              <w:spacing w:line="240" w:lineRule="atLeast"/>
              <w:ind w:right="-187"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аукциона,</w:t>
            </w:r>
          </w:p>
          <w:p w:rsidR="002D6DB5" w:rsidRPr="0010256C" w:rsidRDefault="002D6DB5" w:rsidP="00DF42CB">
            <w:pPr>
              <w:spacing w:line="240" w:lineRule="atLeast"/>
              <w:ind w:right="-187"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характеристики, срок аренды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44" w:rsidRPr="0010256C" w:rsidRDefault="002D6DB5" w:rsidP="008A5B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6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2D6DB5" w:rsidRPr="0010256C" w:rsidRDefault="002D6DB5" w:rsidP="008A5B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6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DF42CB" w:rsidRPr="00102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02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56C">
              <w:rPr>
                <w:rFonts w:ascii="Times New Roman" w:hAnsi="Times New Roman" w:cs="Times New Roman"/>
                <w:i/>
                <w:sz w:val="24"/>
                <w:szCs w:val="24"/>
              </w:rPr>
              <w:t>задаток</w:t>
            </w:r>
          </w:p>
        </w:tc>
      </w:tr>
      <w:tr w:rsidR="00AF0E44" w:rsidRPr="002D6DB5" w:rsidTr="006A0C73">
        <w:trPr>
          <w:cantSplit/>
          <w:trHeight w:val="164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44" w:rsidRPr="008A5BFA" w:rsidRDefault="00AF0E44" w:rsidP="00AF0E44">
            <w:pPr>
              <w:spacing w:line="240" w:lineRule="atLeast"/>
              <w:ind w:right="-187" w:firstLine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0E44" w:rsidRPr="00AF0E44" w:rsidRDefault="00AF0E44" w:rsidP="00924816">
            <w:pPr>
              <w:spacing w:line="240" w:lineRule="atLeast"/>
              <w:ind w:right="176" w:firstLine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F42CB">
              <w:rPr>
                <w:rFonts w:ascii="Times New Roman" w:hAnsi="Times New Roman" w:cs="Times New Roman"/>
                <w:b/>
                <w:sz w:val="24"/>
                <w:szCs w:val="24"/>
              </w:rPr>
              <w:t>от 1:</w:t>
            </w:r>
            <w:r w:rsidRPr="00DF42CB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924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2CB">
              <w:rPr>
                <w:rFonts w:ascii="Times New Roman" w:hAnsi="Times New Roman" w:cs="Times New Roman"/>
                <w:sz w:val="24"/>
                <w:szCs w:val="24"/>
              </w:rPr>
              <w:t xml:space="preserve"> на заключение договора аренды части нежилого помещения на первом этаже площадью 2,0 кв</w:t>
            </w:r>
            <w:proofErr w:type="gramStart"/>
            <w:r w:rsidRPr="00DF42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42CB">
              <w:rPr>
                <w:rFonts w:ascii="Times New Roman" w:hAnsi="Times New Roman" w:cs="Times New Roman"/>
                <w:sz w:val="24"/>
                <w:szCs w:val="24"/>
              </w:rPr>
              <w:t xml:space="preserve">, в здании городского Дворца культуры, библиотеки, расположенном по адресу: Витебская область, </w:t>
            </w:r>
            <w:proofErr w:type="gramStart"/>
            <w:r w:rsidRPr="00DF4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F42CB">
              <w:rPr>
                <w:rFonts w:ascii="Times New Roman" w:hAnsi="Times New Roman" w:cs="Times New Roman"/>
                <w:sz w:val="24"/>
                <w:szCs w:val="24"/>
              </w:rPr>
              <w:t xml:space="preserve">. Полоцк, ул. Гоголя, д. 15, сроком на 3 (три) года, инвентарный номер строения 250/С-31763. Целевое использование: для размещения </w:t>
            </w:r>
            <w:proofErr w:type="spellStart"/>
            <w:r w:rsidRPr="00DF42CB">
              <w:rPr>
                <w:rFonts w:ascii="Times New Roman" w:hAnsi="Times New Roman" w:cs="Times New Roman"/>
                <w:sz w:val="24"/>
                <w:szCs w:val="24"/>
              </w:rPr>
              <w:t>вендингового</w:t>
            </w:r>
            <w:proofErr w:type="spellEnd"/>
            <w:r w:rsidRPr="00DF42CB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аппарата. Размер коэффициента к базовой ставке арендной платы:</w:t>
            </w:r>
            <w:r w:rsidR="006A0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2CB">
              <w:rPr>
                <w:rFonts w:ascii="Times New Roman" w:hAnsi="Times New Roman" w:cs="Times New Roman"/>
                <w:sz w:val="24"/>
                <w:szCs w:val="24"/>
              </w:rPr>
              <w:t>3,0;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44" w:rsidRDefault="00AF0E44" w:rsidP="00AF0E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0E44" w:rsidRPr="002D6DB5" w:rsidRDefault="00AF0E44" w:rsidP="00AF0E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8,46</w:t>
            </w:r>
            <w:r w:rsidRPr="002D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:rsidR="00AF0E44" w:rsidRPr="002D6DB5" w:rsidRDefault="00AF0E44" w:rsidP="00AF0E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E44" w:rsidRPr="00DF42CB" w:rsidRDefault="00AF0E44" w:rsidP="00AF0E4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Задаток 100%</w:t>
            </w:r>
          </w:p>
          <w:p w:rsidR="00AF0E44" w:rsidRPr="002D6DB5" w:rsidRDefault="00AF0E44" w:rsidP="00AF0E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8,46  руб.</w:t>
            </w:r>
          </w:p>
        </w:tc>
      </w:tr>
      <w:tr w:rsidR="002D6DB5" w:rsidRPr="002D6DB5" w:rsidTr="006A0C73">
        <w:trPr>
          <w:cantSplit/>
          <w:trHeight w:val="164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44" w:rsidRPr="008A5BFA" w:rsidRDefault="00AF0E44" w:rsidP="00AF0E44">
            <w:pPr>
              <w:spacing w:line="240" w:lineRule="atLeast"/>
              <w:ind w:right="176"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E44" w:rsidRPr="00AF0E44" w:rsidRDefault="00DF42CB" w:rsidP="00924816">
            <w:pPr>
              <w:spacing w:line="240" w:lineRule="atLeast"/>
              <w:ind w:right="176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44">
              <w:rPr>
                <w:rFonts w:ascii="Times New Roman" w:hAnsi="Times New Roman" w:cs="Times New Roman"/>
                <w:b/>
                <w:sz w:val="24"/>
                <w:szCs w:val="24"/>
              </w:rPr>
              <w:t>Лот 2:</w:t>
            </w:r>
            <w:r w:rsidRPr="00AF0E44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924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E44">
              <w:rPr>
                <w:rFonts w:ascii="Times New Roman" w:hAnsi="Times New Roman" w:cs="Times New Roman"/>
                <w:sz w:val="24"/>
                <w:szCs w:val="24"/>
              </w:rPr>
              <w:t xml:space="preserve"> на заключение договора аренды части нежилого помещения, на первом этаже площадью 2,0 кв. м. в здании музыкальной школы, расположенном по адресу: Витебская область, </w:t>
            </w:r>
            <w:proofErr w:type="gramStart"/>
            <w:r w:rsidRPr="00AF0E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0E44">
              <w:rPr>
                <w:rFonts w:ascii="Times New Roman" w:hAnsi="Times New Roman" w:cs="Times New Roman"/>
                <w:sz w:val="24"/>
                <w:szCs w:val="24"/>
              </w:rPr>
              <w:t xml:space="preserve">. Полоцк, ул. Коммунистическая, д. 7, сроком на 3 (три) года, инвентарный номер капитального строения 250/С-31990. Целевое назначение: для размещения </w:t>
            </w:r>
            <w:proofErr w:type="spellStart"/>
            <w:r w:rsidRPr="00AF0E44">
              <w:rPr>
                <w:rFonts w:ascii="Times New Roman" w:hAnsi="Times New Roman" w:cs="Times New Roman"/>
                <w:sz w:val="24"/>
                <w:szCs w:val="24"/>
              </w:rPr>
              <w:t>вендингового</w:t>
            </w:r>
            <w:proofErr w:type="spellEnd"/>
            <w:r w:rsidRPr="00AF0E44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аппарата. Размер коэффициента к базовой ставке арендной платы:</w:t>
            </w:r>
            <w:r w:rsidR="006A0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E4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AF0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B5" w:rsidRPr="002D6DB5" w:rsidRDefault="002D6DB5" w:rsidP="00875E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6DB5" w:rsidRPr="002D6DB5" w:rsidRDefault="004856F4" w:rsidP="00875E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</w:t>
            </w:r>
            <w:r w:rsidR="005D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D6DB5" w:rsidRPr="002D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  <w:r w:rsidR="00DF4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:rsidR="002D6DB5" w:rsidRPr="002D6DB5" w:rsidRDefault="002D6DB5" w:rsidP="00875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DB5" w:rsidRPr="00DF42CB" w:rsidRDefault="002D6DB5" w:rsidP="00875E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Задаток</w:t>
            </w:r>
            <w:r w:rsidR="00530D8F"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10</w:t>
            </w:r>
            <w:r w:rsidR="004856F4"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0</w:t>
            </w:r>
            <w:r w:rsidR="00530D8F"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%</w:t>
            </w:r>
          </w:p>
          <w:p w:rsidR="002D6DB5" w:rsidRPr="002D6DB5" w:rsidRDefault="004856F4" w:rsidP="005D3C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  <w:r w:rsidR="005D3C9F"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2D6DB5" w:rsidRPr="00DF4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руб.</w:t>
            </w:r>
          </w:p>
        </w:tc>
      </w:tr>
    </w:tbl>
    <w:p w:rsidR="00AF0E44" w:rsidRPr="008A5BFA" w:rsidRDefault="00AF0E44" w:rsidP="00875EBE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3F49" w:rsidRPr="0010256C" w:rsidRDefault="00753F49" w:rsidP="00AF0E4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на участие в аукционе со всеми необходимыми документами принимаются с 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A0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325A7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рабочие дни с 0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0374A7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</w:t>
      </w:r>
      <w:r w:rsidR="0010256C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Полоцк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1. Последний день приема документов –</w:t>
      </w:r>
      <w:r w:rsidR="001325A7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 декабря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0256C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.00.</w:t>
      </w:r>
    </w:p>
    <w:p w:rsidR="00753F49" w:rsidRDefault="00875EBE" w:rsidP="00AF0E44">
      <w:pPr>
        <w:tabs>
          <w:tab w:val="left" w:pos="77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1563BF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</w:t>
      </w:r>
      <w:r w:rsidR="001563BF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принять участие в </w:t>
      </w:r>
      <w:r w:rsidR="001563BF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срока, указанного в извещении, уплачива</w:t>
      </w:r>
      <w:r w:rsidR="001563BF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задаток, 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подаёт заявление на участие в аукционе с приложением необходимых документов, </w:t>
      </w:r>
      <w:r w:rsidR="00753F49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</w:t>
      </w:r>
      <w:r w:rsidR="001563BF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753F49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563BF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 w:rsidR="00AF0E4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соглашение.</w:t>
      </w:r>
    </w:p>
    <w:p w:rsidR="006A0C73" w:rsidRPr="0010256C" w:rsidRDefault="006A0C73" w:rsidP="006A0C73">
      <w:pPr>
        <w:tabs>
          <w:tab w:val="left" w:pos="921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перечисляется в срок с 14.11.2023 по 01.12.2023 до 16.00 на расчетный счет </w:t>
      </w:r>
      <w:proofErr w:type="spellStart"/>
      <w:proofErr w:type="gramStart"/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/с BY82POIS</w:t>
      </w:r>
      <w:r w:rsidRPr="0010256C">
        <w:rPr>
          <w:rFonts w:eastAsia="Times New Roman" w:cs="Times New Roman"/>
          <w:sz w:val="24"/>
          <w:szCs w:val="24"/>
          <w:lang w:eastAsia="ru-RU"/>
        </w:rPr>
        <w:t xml:space="preserve">30120059240101933001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proofErr w:type="spellStart"/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Паритетбанк</w:t>
      </w:r>
      <w:proofErr w:type="spellEnd"/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код банка POISBY2X,</w:t>
      </w:r>
      <w:r w:rsidR="00E9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УНП 300341265,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платежа: задаток по лоту № 1 (№ 2) для участия в аукционе 04.12.2023.</w:t>
      </w:r>
    </w:p>
    <w:p w:rsidR="00AF0E44" w:rsidRPr="0010256C" w:rsidRDefault="00AF0E44" w:rsidP="00AF0E44">
      <w:pPr>
        <w:tabs>
          <w:tab w:val="left" w:pos="77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4C30A6" w:rsidRPr="0010256C" w:rsidRDefault="004C30A6" w:rsidP="00AF0E4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внесение суммы задатка (задатков) на текущий (расчетный) банковский счет, указанный в </w:t>
      </w:r>
      <w:r w:rsidR="00BD0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извещении;</w:t>
      </w:r>
    </w:p>
    <w:p w:rsidR="004C30A6" w:rsidRPr="0010256C" w:rsidRDefault="004C30A6" w:rsidP="00AF0E4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Беларусь;</w:t>
      </w:r>
    </w:p>
    <w:p w:rsidR="004C30A6" w:rsidRPr="0010256C" w:rsidRDefault="004C30A6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лиц.</w:t>
      </w:r>
    </w:p>
    <w:p w:rsidR="004C30A6" w:rsidRPr="0010256C" w:rsidRDefault="00C02D11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C30A6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лицо, в том числе индивидуальный предприниматель, желающие участвовать в аукционе, предъявляют документ, удостоверяющий личность;</w:t>
      </w:r>
    </w:p>
    <w:p w:rsidR="004C30A6" w:rsidRPr="0010256C" w:rsidRDefault="004C30A6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лица, желающего участвовать в аукционе, предъявляет:</w:t>
      </w:r>
    </w:p>
    <w:p w:rsidR="004C30A6" w:rsidRPr="0010256C" w:rsidRDefault="004C30A6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удостоверяющий личность;</w:t>
      </w:r>
    </w:p>
    <w:p w:rsidR="004C30A6" w:rsidRPr="0010256C" w:rsidRDefault="004C30A6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за исключением случаев, когда юридическое лицо представляет его руководитель;</w:t>
      </w:r>
    </w:p>
    <w:p w:rsidR="004C30A6" w:rsidRPr="0010256C" w:rsidRDefault="004C30A6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руководителя юридического лица (приказ о назначении на должность руководителя, </w:t>
      </w:r>
      <w:r w:rsidR="0078583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 выписку из решения общего собрания, правления</w:t>
      </w:r>
      <w:r w:rsidR="0078583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органа управления юридического лица в соответствии с учредительными документами или иные документы, подтверждающие полномочия), – если юридическое лицо представляет его руководитель.</w:t>
      </w:r>
    </w:p>
    <w:p w:rsidR="00753F49" w:rsidRPr="0010256C" w:rsidRDefault="004C30A6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D46989" w:rsidRPr="0010256C" w:rsidRDefault="00D46989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будет признано лицо, предложившее наиболее высокую цену</w:t>
      </w:r>
      <w:r w:rsidR="004C30A6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путём пошагового поднятия начальной цены.</w:t>
      </w:r>
    </w:p>
    <w:p w:rsidR="00D46989" w:rsidRPr="0010256C" w:rsidRDefault="00D46989" w:rsidP="00C02D11">
      <w:pPr>
        <w:ind w:right="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аукционе оформляется протоколом</w:t>
      </w:r>
      <w:r w:rsidR="004C30A6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не выигравши</w:t>
      </w:r>
      <w:r w:rsidR="004C30A6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торги, задаток возвращается.</w:t>
      </w:r>
    </w:p>
    <w:p w:rsidR="00D46989" w:rsidRPr="0010256C" w:rsidRDefault="00D46989" w:rsidP="00C02D11">
      <w:pPr>
        <w:ind w:right="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несостоявшимся, ввиду подачи заявления на участие только одним участником, допускается продажа предмета </w:t>
      </w:r>
      <w:r w:rsidR="000374A7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этому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участнику, при его согласии, по начальной </w:t>
      </w:r>
      <w:r w:rsidR="000374A7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цене, увеличенной</w:t>
      </w:r>
      <w:r w:rsidR="0078583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5%.</w:t>
      </w:r>
    </w:p>
    <w:p w:rsidR="00D46989" w:rsidRPr="0010256C" w:rsidRDefault="00D46989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по результатам проведения аукциона заключает с победителем аукциона (лицом, приравненным к победителю аукциона) договор аренды в течение 10-ти (десяти) рабочих дней со дня проведения аукциона и</w:t>
      </w:r>
      <w:r w:rsidR="0078583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протокола аукциона.</w:t>
      </w:r>
    </w:p>
    <w:p w:rsidR="00D46989" w:rsidRPr="0010256C" w:rsidRDefault="00D46989" w:rsidP="00C02D11">
      <w:pPr>
        <w:ind w:right="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(лицо, приравненное к победителю аукциона) обязан </w:t>
      </w:r>
      <w:r w:rsidR="00DC5A26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оплату за право заключения договора аренды</w:t>
      </w:r>
      <w:r w:rsidR="0078583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5A26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затраты на организацию и проведение аукциона в течение 3-х (трёх) рабочих дней со дня </w:t>
      </w:r>
      <w:r w:rsidR="0078583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78583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размере, </w:t>
      </w:r>
      <w:r w:rsidR="00785834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 в протоколе аукциона.</w:t>
      </w:r>
    </w:p>
    <w:p w:rsidR="00D46989" w:rsidRPr="0010256C" w:rsidRDefault="00D46989" w:rsidP="00C02D11">
      <w:pPr>
        <w:tabs>
          <w:tab w:val="left" w:pos="-142"/>
        </w:tabs>
        <w:ind w:right="8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2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победитель аукциона (лицо, приравненное к победителю аукциона)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а также в случае если участники аукциона отказались объявить свою цену за предмет аукциона, в результате чего аукцион признан нерезультативным, указанными</w:t>
      </w:r>
      <w:proofErr w:type="gramEnd"/>
      <w:r w:rsidRPr="00102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лицами, уплачивается штраф в размере 100 базовых величин.</w:t>
      </w:r>
    </w:p>
    <w:p w:rsidR="003539A9" w:rsidRPr="0010256C" w:rsidRDefault="000374A7" w:rsidP="003539A9">
      <w:pPr>
        <w:tabs>
          <w:tab w:val="left" w:pos="921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102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D46989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время, но не позднее, чем за 3 дня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проведения</w:t>
      </w:r>
      <w:r w:rsidR="00D46989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 отказаться</w:t>
      </w:r>
      <w:r w:rsidR="00D46989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проведения 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="00D46989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(отказ публикуется в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Полоцкий вестник</w:t>
      </w:r>
      <w:r w:rsidR="00D46989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размещается в сети Интернет.</w:t>
      </w:r>
    </w:p>
    <w:p w:rsidR="00C02D11" w:rsidRPr="0010256C" w:rsidRDefault="005D3C9F" w:rsidP="00C02D1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организатора аукциона: +375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(214)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 46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603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(029) 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616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25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6A0C7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Pr="001025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C02D11" w:rsidRPr="0010256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cpp</w:t>
        </w:r>
        <w:r w:rsidR="00C02D11" w:rsidRPr="0010256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C02D11" w:rsidRPr="0010256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polotsk</w:t>
        </w:r>
        <w:r w:rsidR="00C02D11" w:rsidRPr="0010256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02D11" w:rsidRPr="0010256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C02D11" w:rsidRPr="0010256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02D11" w:rsidRPr="0010256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C02D11" w:rsidRPr="00102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02D11" w:rsidRPr="0010256C" w:rsidSect="008A5BF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BE3"/>
    <w:rsid w:val="000374A7"/>
    <w:rsid w:val="00092EED"/>
    <w:rsid w:val="0010256C"/>
    <w:rsid w:val="0011079A"/>
    <w:rsid w:val="001325A7"/>
    <w:rsid w:val="001563BF"/>
    <w:rsid w:val="001C7129"/>
    <w:rsid w:val="00255B39"/>
    <w:rsid w:val="00275E9E"/>
    <w:rsid w:val="002A64CE"/>
    <w:rsid w:val="002D6DB5"/>
    <w:rsid w:val="002F1740"/>
    <w:rsid w:val="00314A0C"/>
    <w:rsid w:val="0034303F"/>
    <w:rsid w:val="003539A9"/>
    <w:rsid w:val="003605D7"/>
    <w:rsid w:val="003701D2"/>
    <w:rsid w:val="00380CCD"/>
    <w:rsid w:val="00387BE3"/>
    <w:rsid w:val="00413704"/>
    <w:rsid w:val="0043407F"/>
    <w:rsid w:val="004856F4"/>
    <w:rsid w:val="004C30A6"/>
    <w:rsid w:val="00530D8F"/>
    <w:rsid w:val="00581007"/>
    <w:rsid w:val="005A2B6A"/>
    <w:rsid w:val="005B0A8B"/>
    <w:rsid w:val="005D3C9F"/>
    <w:rsid w:val="006034B9"/>
    <w:rsid w:val="006A0C73"/>
    <w:rsid w:val="006A57A3"/>
    <w:rsid w:val="007470C5"/>
    <w:rsid w:val="00753F49"/>
    <w:rsid w:val="00785834"/>
    <w:rsid w:val="008036E2"/>
    <w:rsid w:val="00857426"/>
    <w:rsid w:val="00875EBE"/>
    <w:rsid w:val="008A5BFA"/>
    <w:rsid w:val="009179F2"/>
    <w:rsid w:val="00924816"/>
    <w:rsid w:val="00936031"/>
    <w:rsid w:val="009609F9"/>
    <w:rsid w:val="00A166CA"/>
    <w:rsid w:val="00A852FF"/>
    <w:rsid w:val="00AE68FF"/>
    <w:rsid w:val="00AF0E44"/>
    <w:rsid w:val="00AF6D01"/>
    <w:rsid w:val="00B333A7"/>
    <w:rsid w:val="00B452A4"/>
    <w:rsid w:val="00BC7FAB"/>
    <w:rsid w:val="00BD013C"/>
    <w:rsid w:val="00C02D11"/>
    <w:rsid w:val="00CE2E02"/>
    <w:rsid w:val="00D46989"/>
    <w:rsid w:val="00DC5A26"/>
    <w:rsid w:val="00DE62E0"/>
    <w:rsid w:val="00DF42CB"/>
    <w:rsid w:val="00E504CB"/>
    <w:rsid w:val="00E910D0"/>
    <w:rsid w:val="00EB0A75"/>
    <w:rsid w:val="00EB3B89"/>
    <w:rsid w:val="00FB0B17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D6DB5"/>
    <w:rPr>
      <w:color w:val="0563C1" w:themeColor="hyperlink"/>
      <w:u w:val="single"/>
    </w:rPr>
  </w:style>
  <w:style w:type="character" w:customStyle="1" w:styleId="wmi-callto">
    <w:name w:val="wmi-callto"/>
    <w:rsid w:val="00353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p-polot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Аукционист</dc:creator>
  <cp:lastModifiedBy>User</cp:lastModifiedBy>
  <cp:revision>7</cp:revision>
  <cp:lastPrinted>2023-10-17T11:53:00Z</cp:lastPrinted>
  <dcterms:created xsi:type="dcterms:W3CDTF">2023-11-11T16:00:00Z</dcterms:created>
  <dcterms:modified xsi:type="dcterms:W3CDTF">2023-11-13T18:32:00Z</dcterms:modified>
</cp:coreProperties>
</file>