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0247C" w14:textId="39D3250F" w:rsidR="00886178" w:rsidRDefault="00886178" w:rsidP="0042070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8A">
        <w:rPr>
          <w:rFonts w:ascii="Times New Roman" w:hAnsi="Times New Roman" w:cs="Times New Roman"/>
          <w:b/>
          <w:sz w:val="24"/>
          <w:szCs w:val="24"/>
        </w:rPr>
        <w:t xml:space="preserve">ИЗВЕЩЕНИЕ О </w:t>
      </w:r>
      <w:r w:rsidR="00843163" w:rsidRPr="0053258A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="003C4508" w:rsidRPr="00532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58A">
        <w:rPr>
          <w:rFonts w:ascii="Times New Roman" w:hAnsi="Times New Roman" w:cs="Times New Roman"/>
          <w:b/>
          <w:sz w:val="24"/>
          <w:szCs w:val="24"/>
        </w:rPr>
        <w:t>ТОРГОВ</w:t>
      </w:r>
      <w:r w:rsidR="003C2D82" w:rsidRPr="00532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58A">
        <w:rPr>
          <w:rFonts w:ascii="Times New Roman" w:hAnsi="Times New Roman" w:cs="Times New Roman"/>
          <w:b/>
          <w:sz w:val="24"/>
          <w:szCs w:val="24"/>
        </w:rPr>
        <w:t>В ФОРМЕ ОТКРЫТОГО АУКЦИОНА</w:t>
      </w:r>
    </w:p>
    <w:p w14:paraId="79C1764F" w14:textId="0C8B0DAF" w:rsidR="005A4626" w:rsidRPr="0053258A" w:rsidRDefault="005A4626" w:rsidP="0042070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продаже объекта государственной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собственности</w:t>
      </w:r>
    </w:p>
    <w:p w14:paraId="25748FED" w14:textId="77777777" w:rsidR="00886178" w:rsidRPr="0053258A" w:rsidRDefault="00886178" w:rsidP="00AF2D7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8A"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r w:rsidRPr="0053258A">
        <w:rPr>
          <w:rFonts w:ascii="Times New Roman" w:hAnsi="Times New Roman" w:cs="Times New Roman"/>
          <w:sz w:val="24"/>
          <w:szCs w:val="24"/>
        </w:rPr>
        <w:t xml:space="preserve">государственное предприятие «Витебский областной центр маркетинга», </w:t>
      </w:r>
      <w:proofErr w:type="spellStart"/>
      <w:r w:rsidRPr="0053258A">
        <w:rPr>
          <w:rFonts w:ascii="Times New Roman" w:hAnsi="Times New Roman" w:cs="Times New Roman"/>
          <w:sz w:val="24"/>
          <w:szCs w:val="24"/>
        </w:rPr>
        <w:t>г.Витебск</w:t>
      </w:r>
      <w:proofErr w:type="spellEnd"/>
      <w:r w:rsidRPr="0053258A">
        <w:rPr>
          <w:rFonts w:ascii="Times New Roman" w:hAnsi="Times New Roman" w:cs="Times New Roman"/>
          <w:sz w:val="24"/>
          <w:szCs w:val="24"/>
        </w:rPr>
        <w:t xml:space="preserve">, проезд Гоголя, 5, тел. </w:t>
      </w:r>
      <w:r w:rsidR="00102208" w:rsidRPr="0053258A">
        <w:rPr>
          <w:rFonts w:ascii="Times New Roman" w:hAnsi="Times New Roman" w:cs="Times New Roman"/>
          <w:sz w:val="24"/>
          <w:szCs w:val="24"/>
        </w:rPr>
        <w:t xml:space="preserve">8 </w:t>
      </w:r>
      <w:r w:rsidRPr="0053258A">
        <w:rPr>
          <w:rFonts w:ascii="Times New Roman" w:hAnsi="Times New Roman" w:cs="Times New Roman"/>
          <w:sz w:val="24"/>
          <w:szCs w:val="24"/>
        </w:rPr>
        <w:t>(0212) 24-63-1</w:t>
      </w:r>
      <w:r w:rsidR="000472A3" w:rsidRPr="0053258A">
        <w:rPr>
          <w:rFonts w:ascii="Times New Roman" w:hAnsi="Times New Roman" w:cs="Times New Roman"/>
          <w:sz w:val="24"/>
          <w:szCs w:val="24"/>
        </w:rPr>
        <w:t>2</w:t>
      </w:r>
      <w:r w:rsidR="00102208" w:rsidRPr="0053258A">
        <w:rPr>
          <w:rFonts w:ascii="Times New Roman" w:hAnsi="Times New Roman" w:cs="Times New Roman"/>
          <w:sz w:val="24"/>
          <w:szCs w:val="24"/>
        </w:rPr>
        <w:t>, 8 (029) 510-07-63</w:t>
      </w:r>
      <w:r w:rsidR="008A5C33" w:rsidRPr="0053258A">
        <w:rPr>
          <w:rFonts w:ascii="Times New Roman" w:hAnsi="Times New Roman" w:cs="Times New Roman"/>
          <w:sz w:val="24"/>
          <w:szCs w:val="24"/>
        </w:rPr>
        <w:t>.</w:t>
      </w:r>
      <w:r w:rsidRPr="00532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DB843" w14:textId="77777777" w:rsidR="005075A3" w:rsidRDefault="00D6403C" w:rsidP="00AF2D72">
      <w:pPr>
        <w:pStyle w:val="3"/>
        <w:rPr>
          <w:rFonts w:ascii="Times New Roman" w:hAnsi="Times New Roman" w:cs="Times New Roman"/>
          <w:sz w:val="24"/>
        </w:rPr>
      </w:pPr>
      <w:r w:rsidRPr="0053258A">
        <w:rPr>
          <w:rFonts w:ascii="Times New Roman" w:hAnsi="Times New Roman" w:cs="Times New Roman"/>
          <w:b/>
          <w:sz w:val="24"/>
          <w:shd w:val="clear" w:color="auto" w:fill="FFFFFF" w:themeFill="background1"/>
        </w:rPr>
        <w:t>Продавец</w:t>
      </w:r>
      <w:r w:rsidRPr="0053258A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: </w:t>
      </w:r>
      <w:r w:rsidR="004B68EC" w:rsidRPr="0053258A">
        <w:rPr>
          <w:rFonts w:ascii="Times New Roman" w:hAnsi="Times New Roman" w:cs="Times New Roman"/>
          <w:iCs/>
          <w:color w:val="000000"/>
          <w:sz w:val="24"/>
        </w:rPr>
        <w:t xml:space="preserve">Комитет экономики Витебского областного исполнительного комитета, </w:t>
      </w:r>
      <w:r w:rsidR="004B68EC" w:rsidRPr="0053258A">
        <w:rPr>
          <w:rFonts w:ascii="Times New Roman" w:hAnsi="Times New Roman"/>
          <w:sz w:val="24"/>
        </w:rPr>
        <w:t>210010, г. Витебск, ул. Гоголя, 6</w:t>
      </w:r>
      <w:r w:rsidR="004B68EC" w:rsidRPr="0053258A">
        <w:rPr>
          <w:rFonts w:ascii="Times New Roman" w:hAnsi="Times New Roman"/>
          <w:sz w:val="24"/>
        </w:rPr>
        <w:t xml:space="preserve">, </w:t>
      </w:r>
      <w:r w:rsidR="00083A4C" w:rsidRPr="0053258A">
        <w:rPr>
          <w:rFonts w:ascii="Times New Roman" w:hAnsi="Times New Roman" w:cs="Times New Roman"/>
          <w:sz w:val="24"/>
        </w:rPr>
        <w:t>т</w:t>
      </w:r>
      <w:r w:rsidR="00DA5020" w:rsidRPr="0053258A">
        <w:rPr>
          <w:rFonts w:ascii="Times New Roman" w:hAnsi="Times New Roman" w:cs="Times New Roman"/>
          <w:sz w:val="24"/>
        </w:rPr>
        <w:t>ел</w:t>
      </w:r>
      <w:r w:rsidR="00677436" w:rsidRPr="0053258A">
        <w:rPr>
          <w:rFonts w:ascii="Times New Roman" w:hAnsi="Times New Roman" w:cs="Times New Roman"/>
          <w:sz w:val="24"/>
        </w:rPr>
        <w:t xml:space="preserve"> </w:t>
      </w:r>
      <w:r w:rsidR="004B68EC" w:rsidRPr="0053258A">
        <w:rPr>
          <w:rFonts w:ascii="Times New Roman" w:hAnsi="Times New Roman" w:cs="Times New Roman"/>
          <w:sz w:val="24"/>
        </w:rPr>
        <w:t>8(0212) 48 21 56</w:t>
      </w:r>
      <w:r w:rsidR="00320F65" w:rsidRPr="0053258A">
        <w:rPr>
          <w:rFonts w:ascii="Times New Roman" w:hAnsi="Times New Roman" w:cs="Times New Roman"/>
          <w:sz w:val="24"/>
        </w:rPr>
        <w:t xml:space="preserve">.          </w:t>
      </w:r>
    </w:p>
    <w:p w14:paraId="03C239A3" w14:textId="1A507320" w:rsidR="00D6403C" w:rsidRPr="005075A3" w:rsidRDefault="005075A3" w:rsidP="00AF2D72">
      <w:pPr>
        <w:pStyle w:val="3"/>
        <w:rPr>
          <w:rFonts w:ascii="Times New Roman" w:hAnsi="Times New Roman" w:cs="Times New Roman"/>
          <w:sz w:val="24"/>
        </w:rPr>
      </w:pPr>
      <w:r w:rsidRPr="005075A3">
        <w:rPr>
          <w:rFonts w:ascii="Times New Roman" w:hAnsi="Times New Roman" w:cs="Times New Roman"/>
          <w:b/>
          <w:sz w:val="24"/>
        </w:rPr>
        <w:t>Балансодержатель</w:t>
      </w:r>
      <w:r w:rsidRPr="005075A3">
        <w:rPr>
          <w:rFonts w:ascii="Times New Roman" w:hAnsi="Times New Roman" w:cs="Times New Roman"/>
          <w:sz w:val="24"/>
        </w:rPr>
        <w:t xml:space="preserve">: Открытое акционерное общество «Завод «ЭВИСТОР» </w:t>
      </w:r>
      <w:r w:rsidRPr="005075A3">
        <w:rPr>
          <w:rFonts w:ascii="Times New Roman" w:hAnsi="Times New Roman" w:cs="Times New Roman"/>
          <w:sz w:val="23"/>
          <w:szCs w:val="23"/>
        </w:rPr>
        <w:t>по договору безвозмездного пользования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5075A3">
        <w:rPr>
          <w:rFonts w:ascii="Times New Roman" w:hAnsi="Times New Roman" w:cs="Times New Roman"/>
          <w:sz w:val="23"/>
          <w:szCs w:val="23"/>
        </w:rPr>
        <w:t xml:space="preserve"> 210101, г. Витебск, пр-т Фрунзе,81 тел. 8 (0212) 55-11-81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03608680" w14:textId="77777777" w:rsidR="004B68EC" w:rsidRPr="0053258A" w:rsidRDefault="0051219F" w:rsidP="004B68EC">
      <w:pPr>
        <w:shd w:val="clear" w:color="auto" w:fill="FFFFFF"/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Лот №1. </w:t>
      </w:r>
      <w:r w:rsidR="004B68EC" w:rsidRPr="00532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Изолированное помещение с инв. №200/D-122164 площадью 2863,5 </w:t>
      </w:r>
      <w:proofErr w:type="spellStart"/>
      <w:r w:rsidR="004B68EC" w:rsidRPr="0053258A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="004B68EC" w:rsidRPr="00532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 адресу: </w:t>
      </w:r>
      <w:proofErr w:type="gramStart"/>
      <w:r w:rsidR="004B68EC" w:rsidRPr="00532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Витебская обл., г. Витебск, пр-т Фрунзе, д. 81, корп. 20, пом. №9, наименование – нежилое помещение, назначение – помещение неустановленного назначения </w:t>
      </w:r>
      <w:proofErr w:type="gramEnd"/>
    </w:p>
    <w:p w14:paraId="5AACA550" w14:textId="4E7D89FC" w:rsidR="00DA5020" w:rsidRPr="0053258A" w:rsidRDefault="00DA5020" w:rsidP="004B68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58A">
        <w:rPr>
          <w:rFonts w:ascii="Times New Roman" w:hAnsi="Times New Roman" w:cs="Times New Roman"/>
          <w:b/>
          <w:sz w:val="24"/>
          <w:szCs w:val="24"/>
        </w:rPr>
        <w:t>Нач. цена</w:t>
      </w:r>
      <w:r w:rsidRPr="0053258A">
        <w:rPr>
          <w:rFonts w:ascii="Times New Roman" w:hAnsi="Times New Roman" w:cs="Times New Roman"/>
          <w:sz w:val="24"/>
          <w:szCs w:val="24"/>
        </w:rPr>
        <w:t xml:space="preserve">: </w:t>
      </w:r>
      <w:r w:rsidR="004B68EC" w:rsidRPr="0053258A">
        <w:rPr>
          <w:rFonts w:ascii="Times New Roman" w:hAnsi="Times New Roman" w:cs="Times New Roman"/>
          <w:sz w:val="24"/>
          <w:szCs w:val="24"/>
        </w:rPr>
        <w:t>340 707,28</w:t>
      </w:r>
      <w:r w:rsidR="0051219F" w:rsidRPr="0053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8A">
        <w:rPr>
          <w:rFonts w:ascii="Times New Roman" w:hAnsi="Times New Roman" w:cs="Times New Roman"/>
          <w:sz w:val="24"/>
          <w:szCs w:val="24"/>
        </w:rPr>
        <w:t>бел</w:t>
      </w:r>
      <w:proofErr w:type="gramStart"/>
      <w:r w:rsidRPr="005325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258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3258A">
        <w:rPr>
          <w:rFonts w:ascii="Times New Roman" w:hAnsi="Times New Roman" w:cs="Times New Roman"/>
          <w:sz w:val="24"/>
          <w:szCs w:val="24"/>
        </w:rPr>
        <w:t xml:space="preserve">. без НДС. </w:t>
      </w:r>
      <w:r w:rsidRPr="0053258A">
        <w:rPr>
          <w:rFonts w:ascii="Times New Roman" w:hAnsi="Times New Roman" w:cs="Times New Roman"/>
          <w:b/>
          <w:sz w:val="24"/>
          <w:szCs w:val="24"/>
        </w:rPr>
        <w:t>Задаток</w:t>
      </w:r>
      <w:r w:rsidR="00193CFF">
        <w:rPr>
          <w:rFonts w:ascii="Times New Roman" w:hAnsi="Times New Roman" w:cs="Times New Roman"/>
          <w:b/>
          <w:sz w:val="24"/>
          <w:szCs w:val="24"/>
        </w:rPr>
        <w:t>:</w:t>
      </w:r>
      <w:r w:rsidR="0051219F" w:rsidRPr="0053258A">
        <w:rPr>
          <w:rFonts w:ascii="Times New Roman" w:hAnsi="Times New Roman" w:cs="Times New Roman"/>
          <w:sz w:val="24"/>
          <w:szCs w:val="24"/>
        </w:rPr>
        <w:t xml:space="preserve"> </w:t>
      </w:r>
      <w:r w:rsidR="004B68EC" w:rsidRPr="0053258A">
        <w:rPr>
          <w:rFonts w:ascii="Times New Roman" w:hAnsi="Times New Roman" w:cs="Times New Roman"/>
          <w:sz w:val="24"/>
          <w:szCs w:val="24"/>
        </w:rPr>
        <w:t>34 070,72</w:t>
      </w:r>
      <w:r w:rsidR="00083A4C" w:rsidRPr="0053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8A">
        <w:rPr>
          <w:rFonts w:ascii="Times New Roman" w:hAnsi="Times New Roman" w:cs="Times New Roman"/>
          <w:sz w:val="24"/>
          <w:szCs w:val="24"/>
        </w:rPr>
        <w:t>бел</w:t>
      </w:r>
      <w:proofErr w:type="gramStart"/>
      <w:r w:rsidRPr="005325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258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325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0A7FA6" w14:textId="2F4BF4E7" w:rsidR="002B7F41" w:rsidRPr="00320F65" w:rsidRDefault="00E57909" w:rsidP="00193CFF">
      <w:pPr>
        <w:pStyle w:val="aa"/>
        <w:spacing w:after="0" w:line="240" w:lineRule="auto"/>
        <w:ind w:left="0"/>
        <w:jc w:val="both"/>
        <w:rPr>
          <w:sz w:val="24"/>
          <w:szCs w:val="24"/>
        </w:rPr>
      </w:pPr>
      <w:r w:rsidRPr="0053258A">
        <w:rPr>
          <w:b/>
          <w:sz w:val="24"/>
          <w:szCs w:val="24"/>
        </w:rPr>
        <w:t>Дата, время и место проведения</w:t>
      </w:r>
      <w:r w:rsidR="00C57D21" w:rsidRPr="0053258A">
        <w:rPr>
          <w:b/>
          <w:sz w:val="24"/>
          <w:szCs w:val="24"/>
        </w:rPr>
        <w:t xml:space="preserve"> </w:t>
      </w:r>
      <w:r w:rsidR="0011378E" w:rsidRPr="0053258A">
        <w:rPr>
          <w:b/>
          <w:sz w:val="24"/>
          <w:szCs w:val="24"/>
        </w:rPr>
        <w:t>аукциона</w:t>
      </w:r>
      <w:r w:rsidRPr="0053258A">
        <w:rPr>
          <w:b/>
          <w:sz w:val="24"/>
          <w:szCs w:val="24"/>
        </w:rPr>
        <w:t xml:space="preserve">: </w:t>
      </w:r>
      <w:r w:rsidR="00C754C8" w:rsidRPr="0053258A">
        <w:rPr>
          <w:b/>
          <w:sz w:val="24"/>
          <w:szCs w:val="24"/>
        </w:rPr>
        <w:t>1</w:t>
      </w:r>
      <w:r w:rsidR="004B68EC" w:rsidRPr="0053258A">
        <w:rPr>
          <w:b/>
          <w:sz w:val="24"/>
          <w:szCs w:val="24"/>
        </w:rPr>
        <w:t>7</w:t>
      </w:r>
      <w:r w:rsidR="00C754C8" w:rsidRPr="0053258A">
        <w:rPr>
          <w:b/>
          <w:sz w:val="24"/>
          <w:szCs w:val="24"/>
        </w:rPr>
        <w:t>.11</w:t>
      </w:r>
      <w:r w:rsidR="00DA1A2C" w:rsidRPr="0053258A">
        <w:rPr>
          <w:b/>
          <w:sz w:val="24"/>
          <w:szCs w:val="24"/>
        </w:rPr>
        <w:t>.202</w:t>
      </w:r>
      <w:r w:rsidR="00C754C8" w:rsidRPr="0053258A">
        <w:rPr>
          <w:b/>
          <w:sz w:val="24"/>
          <w:szCs w:val="24"/>
        </w:rPr>
        <w:t>3</w:t>
      </w:r>
      <w:r w:rsidRPr="0053258A">
        <w:rPr>
          <w:b/>
          <w:sz w:val="24"/>
          <w:szCs w:val="24"/>
        </w:rPr>
        <w:t xml:space="preserve"> в 1</w:t>
      </w:r>
      <w:r w:rsidR="004B68EC" w:rsidRPr="0053258A">
        <w:rPr>
          <w:b/>
          <w:sz w:val="24"/>
          <w:szCs w:val="24"/>
        </w:rPr>
        <w:t>5</w:t>
      </w:r>
      <w:r w:rsidRPr="0053258A">
        <w:rPr>
          <w:b/>
          <w:sz w:val="24"/>
          <w:szCs w:val="24"/>
        </w:rPr>
        <w:t>:</w:t>
      </w:r>
      <w:r w:rsidR="00DA1A2C" w:rsidRPr="0053258A">
        <w:rPr>
          <w:b/>
          <w:sz w:val="24"/>
          <w:szCs w:val="24"/>
        </w:rPr>
        <w:t>00</w:t>
      </w:r>
      <w:r w:rsidRPr="0053258A">
        <w:rPr>
          <w:sz w:val="24"/>
          <w:szCs w:val="24"/>
        </w:rPr>
        <w:t xml:space="preserve"> по адресу</w:t>
      </w:r>
      <w:r w:rsidR="00B873EE" w:rsidRPr="0053258A">
        <w:rPr>
          <w:sz w:val="24"/>
          <w:szCs w:val="24"/>
        </w:rPr>
        <w:t xml:space="preserve"> </w:t>
      </w:r>
      <w:r w:rsidR="00C754C8" w:rsidRPr="0053258A">
        <w:rPr>
          <w:sz w:val="24"/>
          <w:szCs w:val="24"/>
        </w:rPr>
        <w:t>210015 г. Витебск, проезд Гоголя, 5 в здании ККУП «Витебский областной центр маркетинга»</w:t>
      </w:r>
      <w:r w:rsidR="00320F65" w:rsidRPr="0053258A">
        <w:rPr>
          <w:sz w:val="24"/>
          <w:szCs w:val="24"/>
        </w:rPr>
        <w:t xml:space="preserve">. </w:t>
      </w:r>
      <w:r w:rsidRPr="0053258A">
        <w:rPr>
          <w:b/>
          <w:sz w:val="24"/>
          <w:szCs w:val="24"/>
        </w:rPr>
        <w:t>Срок внесения задатков и приема документов:</w:t>
      </w:r>
      <w:r w:rsidRPr="0053258A">
        <w:rPr>
          <w:sz w:val="24"/>
          <w:szCs w:val="24"/>
        </w:rPr>
        <w:t xml:space="preserve"> с </w:t>
      </w:r>
      <w:r w:rsidR="004B68EC" w:rsidRPr="0053258A">
        <w:rPr>
          <w:sz w:val="24"/>
          <w:szCs w:val="24"/>
        </w:rPr>
        <w:t>18.10</w:t>
      </w:r>
      <w:r w:rsidR="00C754C8" w:rsidRPr="0053258A">
        <w:rPr>
          <w:sz w:val="24"/>
          <w:szCs w:val="24"/>
        </w:rPr>
        <w:t>.</w:t>
      </w:r>
      <w:r w:rsidR="00DA1A2C" w:rsidRPr="0053258A">
        <w:rPr>
          <w:sz w:val="24"/>
          <w:szCs w:val="24"/>
        </w:rPr>
        <w:t>20</w:t>
      </w:r>
      <w:r w:rsidR="00C754C8" w:rsidRPr="0053258A">
        <w:rPr>
          <w:sz w:val="24"/>
          <w:szCs w:val="24"/>
        </w:rPr>
        <w:t>23</w:t>
      </w:r>
      <w:r w:rsidRPr="0053258A">
        <w:rPr>
          <w:sz w:val="24"/>
          <w:szCs w:val="24"/>
        </w:rPr>
        <w:t xml:space="preserve"> с 08:30 по </w:t>
      </w:r>
      <w:r w:rsidR="00C754C8" w:rsidRPr="0053258A">
        <w:rPr>
          <w:sz w:val="24"/>
          <w:szCs w:val="24"/>
        </w:rPr>
        <w:t>1</w:t>
      </w:r>
      <w:r w:rsidR="004B68EC" w:rsidRPr="0053258A">
        <w:rPr>
          <w:sz w:val="24"/>
          <w:szCs w:val="24"/>
        </w:rPr>
        <w:t>6</w:t>
      </w:r>
      <w:r w:rsidR="00C754C8" w:rsidRPr="0053258A">
        <w:rPr>
          <w:sz w:val="24"/>
          <w:szCs w:val="24"/>
        </w:rPr>
        <w:t>.11</w:t>
      </w:r>
      <w:r w:rsidR="00DA1A2C" w:rsidRPr="0053258A">
        <w:rPr>
          <w:sz w:val="24"/>
          <w:szCs w:val="24"/>
        </w:rPr>
        <w:t>.202</w:t>
      </w:r>
      <w:r w:rsidR="00C754C8" w:rsidRPr="0053258A">
        <w:rPr>
          <w:sz w:val="24"/>
          <w:szCs w:val="24"/>
        </w:rPr>
        <w:t>3</w:t>
      </w:r>
      <w:r w:rsidRPr="0053258A">
        <w:rPr>
          <w:sz w:val="24"/>
          <w:szCs w:val="24"/>
        </w:rPr>
        <w:t xml:space="preserve"> до </w:t>
      </w:r>
      <w:r w:rsidR="004B68EC" w:rsidRPr="0053258A">
        <w:rPr>
          <w:sz w:val="24"/>
          <w:szCs w:val="24"/>
        </w:rPr>
        <w:t>17</w:t>
      </w:r>
      <w:r w:rsidRPr="0053258A">
        <w:rPr>
          <w:sz w:val="24"/>
          <w:szCs w:val="24"/>
        </w:rPr>
        <w:t>:</w:t>
      </w:r>
      <w:r w:rsidR="004B68EC" w:rsidRPr="0053258A">
        <w:rPr>
          <w:sz w:val="24"/>
          <w:szCs w:val="24"/>
        </w:rPr>
        <w:t>3</w:t>
      </w:r>
      <w:r w:rsidRPr="0053258A">
        <w:rPr>
          <w:sz w:val="24"/>
          <w:szCs w:val="24"/>
        </w:rPr>
        <w:t>0</w:t>
      </w:r>
      <w:r w:rsidR="00843163" w:rsidRPr="0053258A">
        <w:rPr>
          <w:sz w:val="24"/>
          <w:szCs w:val="24"/>
        </w:rPr>
        <w:t xml:space="preserve">. </w:t>
      </w:r>
      <w:r w:rsidR="00886178" w:rsidRPr="0053258A">
        <w:rPr>
          <w:sz w:val="24"/>
          <w:szCs w:val="24"/>
          <w:shd w:val="clear" w:color="auto" w:fill="FFFFFF" w:themeFill="background1"/>
        </w:rPr>
        <w:t>Заявления на участие в аукцион</w:t>
      </w:r>
      <w:r w:rsidR="0011378E" w:rsidRPr="0053258A">
        <w:rPr>
          <w:sz w:val="24"/>
          <w:szCs w:val="24"/>
          <w:shd w:val="clear" w:color="auto" w:fill="FFFFFF" w:themeFill="background1"/>
        </w:rPr>
        <w:t>е</w:t>
      </w:r>
      <w:r w:rsidR="00886178" w:rsidRPr="0053258A">
        <w:rPr>
          <w:sz w:val="24"/>
          <w:szCs w:val="24"/>
          <w:shd w:val="clear" w:color="auto" w:fill="FFFFFF" w:themeFill="background1"/>
        </w:rPr>
        <w:t xml:space="preserve"> со всеми необходимыми документами принимаются в рабочие дни с 8.30. до 17.30 по адресу: г.</w:t>
      </w:r>
      <w:r w:rsidR="003B27FD" w:rsidRPr="0053258A">
        <w:rPr>
          <w:sz w:val="24"/>
          <w:szCs w:val="24"/>
          <w:shd w:val="clear" w:color="auto" w:fill="FFFFFF" w:themeFill="background1"/>
        </w:rPr>
        <w:t xml:space="preserve"> </w:t>
      </w:r>
      <w:r w:rsidR="00886178" w:rsidRPr="0053258A">
        <w:rPr>
          <w:sz w:val="24"/>
          <w:szCs w:val="24"/>
          <w:shd w:val="clear" w:color="auto" w:fill="FFFFFF" w:themeFill="background1"/>
        </w:rPr>
        <w:t xml:space="preserve">Витебск, проезд Гоголя, д.5 в ККУП «Витебский областной центр маркетинга». </w:t>
      </w:r>
      <w:r w:rsidR="008E1086" w:rsidRPr="0053258A">
        <w:rPr>
          <w:b/>
          <w:sz w:val="24"/>
          <w:szCs w:val="24"/>
          <w:shd w:val="clear" w:color="auto" w:fill="FFFFFF" w:themeFill="background1"/>
        </w:rPr>
        <w:t>Задаток перечисляется на р/с</w:t>
      </w:r>
      <w:r w:rsidR="008E1086" w:rsidRPr="0053258A">
        <w:rPr>
          <w:sz w:val="24"/>
          <w:szCs w:val="24"/>
          <w:shd w:val="clear" w:color="auto" w:fill="FFFFFF" w:themeFill="background1"/>
        </w:rPr>
        <w:t xml:space="preserve"> </w:t>
      </w:r>
      <w:r w:rsidR="008E1086" w:rsidRPr="0053258A">
        <w:rPr>
          <w:b/>
          <w:sz w:val="24"/>
          <w:szCs w:val="24"/>
          <w:shd w:val="clear" w:color="auto" w:fill="FFFFFF" w:themeFill="background1"/>
        </w:rPr>
        <w:t>ККУП «Витебский областной центр маркетинга»  №BY93MTBK30120001093300066782 ЗАО «</w:t>
      </w:r>
      <w:proofErr w:type="spellStart"/>
      <w:r w:rsidR="008E1086" w:rsidRPr="0053258A">
        <w:rPr>
          <w:b/>
          <w:sz w:val="24"/>
          <w:szCs w:val="24"/>
          <w:shd w:val="clear" w:color="auto" w:fill="FFFFFF" w:themeFill="background1"/>
        </w:rPr>
        <w:t>МТБанк</w:t>
      </w:r>
      <w:proofErr w:type="spellEnd"/>
      <w:r w:rsidR="008E1086" w:rsidRPr="0053258A">
        <w:rPr>
          <w:b/>
          <w:sz w:val="24"/>
          <w:szCs w:val="24"/>
          <w:shd w:val="clear" w:color="auto" w:fill="FFFFFF" w:themeFill="background1"/>
        </w:rPr>
        <w:t xml:space="preserve">» </w:t>
      </w:r>
      <w:proofErr w:type="spellStart"/>
      <w:r w:rsidR="008E1086" w:rsidRPr="0053258A">
        <w:rPr>
          <w:b/>
          <w:sz w:val="24"/>
          <w:szCs w:val="24"/>
          <w:shd w:val="clear" w:color="auto" w:fill="FFFFFF" w:themeFill="background1"/>
        </w:rPr>
        <w:t>г</w:t>
      </w:r>
      <w:proofErr w:type="gramStart"/>
      <w:r w:rsidR="008E1086" w:rsidRPr="0053258A">
        <w:rPr>
          <w:b/>
          <w:sz w:val="24"/>
          <w:szCs w:val="24"/>
          <w:shd w:val="clear" w:color="auto" w:fill="FFFFFF" w:themeFill="background1"/>
        </w:rPr>
        <w:t>.М</w:t>
      </w:r>
      <w:proofErr w:type="gramEnd"/>
      <w:r w:rsidR="008E1086" w:rsidRPr="0053258A">
        <w:rPr>
          <w:b/>
          <w:sz w:val="24"/>
          <w:szCs w:val="24"/>
          <w:shd w:val="clear" w:color="auto" w:fill="FFFFFF" w:themeFill="background1"/>
        </w:rPr>
        <w:t>инск</w:t>
      </w:r>
      <w:proofErr w:type="spellEnd"/>
      <w:r w:rsidR="008E1086" w:rsidRPr="0053258A">
        <w:rPr>
          <w:b/>
          <w:sz w:val="24"/>
          <w:szCs w:val="24"/>
          <w:shd w:val="clear" w:color="auto" w:fill="FFFFFF" w:themeFill="background1"/>
        </w:rPr>
        <w:t>, БИК MTBKBY22, УНП 390477566</w:t>
      </w:r>
      <w:r w:rsidR="00C754C8" w:rsidRPr="0053258A">
        <w:rPr>
          <w:b/>
          <w:sz w:val="24"/>
          <w:szCs w:val="24"/>
          <w:shd w:val="clear" w:color="auto" w:fill="FFFFFF" w:themeFill="background1"/>
        </w:rPr>
        <w:t>, код операции 40901</w:t>
      </w:r>
      <w:r w:rsidR="008E1086" w:rsidRPr="0053258A">
        <w:rPr>
          <w:sz w:val="24"/>
          <w:szCs w:val="24"/>
          <w:shd w:val="clear" w:color="auto" w:fill="FFFFFF" w:themeFill="background1"/>
        </w:rPr>
        <w:t>.</w:t>
      </w:r>
      <w:r w:rsidR="003C4508" w:rsidRPr="0053258A">
        <w:rPr>
          <w:sz w:val="24"/>
          <w:szCs w:val="24"/>
          <w:shd w:val="clear" w:color="auto" w:fill="FFFFFF" w:themeFill="background1"/>
        </w:rPr>
        <w:t xml:space="preserve"> </w:t>
      </w:r>
      <w:r w:rsidR="008A5C33" w:rsidRPr="0053258A">
        <w:rPr>
          <w:b/>
          <w:sz w:val="24"/>
          <w:szCs w:val="24"/>
          <w:u w:val="single"/>
        </w:rPr>
        <w:t>Условия</w:t>
      </w:r>
      <w:r w:rsidR="00C57D21" w:rsidRPr="0053258A">
        <w:rPr>
          <w:b/>
          <w:sz w:val="24"/>
          <w:szCs w:val="24"/>
          <w:u w:val="single"/>
        </w:rPr>
        <w:t xml:space="preserve"> </w:t>
      </w:r>
      <w:r w:rsidR="00422A50" w:rsidRPr="0053258A">
        <w:rPr>
          <w:b/>
          <w:sz w:val="24"/>
          <w:szCs w:val="24"/>
          <w:u w:val="single"/>
        </w:rPr>
        <w:t>аукцион</w:t>
      </w:r>
      <w:r w:rsidR="00843163" w:rsidRPr="0053258A">
        <w:rPr>
          <w:b/>
          <w:sz w:val="24"/>
          <w:szCs w:val="24"/>
          <w:u w:val="single"/>
        </w:rPr>
        <w:t>а</w:t>
      </w:r>
      <w:r w:rsidR="00422A50" w:rsidRPr="0053258A">
        <w:rPr>
          <w:b/>
          <w:sz w:val="24"/>
          <w:szCs w:val="24"/>
          <w:u w:val="single"/>
        </w:rPr>
        <w:t>:</w:t>
      </w:r>
      <w:r w:rsidR="008A5C33" w:rsidRPr="0053258A">
        <w:rPr>
          <w:sz w:val="24"/>
          <w:szCs w:val="24"/>
        </w:rPr>
        <w:t xml:space="preserve"> </w:t>
      </w:r>
      <w:r w:rsidR="0011378E" w:rsidRPr="0053258A">
        <w:rPr>
          <w:sz w:val="24"/>
          <w:szCs w:val="24"/>
        </w:rPr>
        <w:t xml:space="preserve">Победитель </w:t>
      </w:r>
      <w:r w:rsidR="006518BD" w:rsidRPr="0053258A">
        <w:rPr>
          <w:sz w:val="24"/>
          <w:szCs w:val="24"/>
        </w:rPr>
        <w:t xml:space="preserve">аукциона </w:t>
      </w:r>
      <w:r w:rsidR="0011378E" w:rsidRPr="0053258A">
        <w:rPr>
          <w:sz w:val="24"/>
          <w:szCs w:val="24"/>
        </w:rPr>
        <w:t>(единственный участник</w:t>
      </w:r>
      <w:r w:rsidR="00EE3320" w:rsidRPr="0053258A">
        <w:rPr>
          <w:sz w:val="24"/>
          <w:szCs w:val="24"/>
        </w:rPr>
        <w:t xml:space="preserve"> </w:t>
      </w:r>
      <w:r w:rsidR="006518BD" w:rsidRPr="0053258A">
        <w:rPr>
          <w:sz w:val="24"/>
          <w:szCs w:val="24"/>
        </w:rPr>
        <w:t>аукциона</w:t>
      </w:r>
      <w:r w:rsidR="0011378E" w:rsidRPr="0053258A">
        <w:rPr>
          <w:sz w:val="24"/>
          <w:szCs w:val="24"/>
        </w:rPr>
        <w:t xml:space="preserve">) обязан: </w:t>
      </w:r>
      <w:r w:rsidR="004B68EC" w:rsidRPr="0053258A">
        <w:rPr>
          <w:sz w:val="24"/>
          <w:szCs w:val="24"/>
        </w:rPr>
        <w:t>в течение</w:t>
      </w:r>
      <w:r w:rsidR="00EB7019" w:rsidRPr="0053258A">
        <w:rPr>
          <w:sz w:val="24"/>
          <w:szCs w:val="24"/>
        </w:rPr>
        <w:t xml:space="preserve"> 10 (десяти) рабочих дней </w:t>
      </w:r>
      <w:r w:rsidR="004B68EC" w:rsidRPr="0053258A">
        <w:rPr>
          <w:sz w:val="24"/>
          <w:szCs w:val="24"/>
        </w:rPr>
        <w:t>со дня проведения аукциона</w:t>
      </w:r>
      <w:r w:rsidR="00EB7019" w:rsidRPr="0053258A">
        <w:rPr>
          <w:sz w:val="24"/>
          <w:szCs w:val="24"/>
        </w:rPr>
        <w:t xml:space="preserve"> возместить затраты на организацию и проведение аукциона; не позднее 12 (двенадцати) рабочих дней </w:t>
      </w:r>
      <w:proofErr w:type="gramStart"/>
      <w:r w:rsidR="00EB7019" w:rsidRPr="0053258A">
        <w:rPr>
          <w:sz w:val="24"/>
          <w:szCs w:val="24"/>
        </w:rPr>
        <w:t>со</w:t>
      </w:r>
      <w:proofErr w:type="gramEnd"/>
      <w:r w:rsidR="00EB7019" w:rsidRPr="0053258A">
        <w:rPr>
          <w:sz w:val="24"/>
          <w:szCs w:val="24"/>
        </w:rPr>
        <w:t xml:space="preserve"> </w:t>
      </w:r>
      <w:r w:rsidR="00677436" w:rsidRPr="0053258A">
        <w:rPr>
          <w:sz w:val="24"/>
          <w:szCs w:val="24"/>
        </w:rPr>
        <w:t xml:space="preserve">утверждения в установленном порядке протокола аукциона </w:t>
      </w:r>
      <w:r w:rsidR="004B68EC" w:rsidRPr="0053258A">
        <w:rPr>
          <w:sz w:val="24"/>
          <w:szCs w:val="24"/>
        </w:rPr>
        <w:t xml:space="preserve">подписать договор купли-продажи, оплатить предмет аукциона в порядке и сроки, установленные законодательством. </w:t>
      </w:r>
      <w:r w:rsidR="00677436" w:rsidRPr="0053258A">
        <w:rPr>
          <w:sz w:val="24"/>
          <w:szCs w:val="24"/>
        </w:rPr>
        <w:t xml:space="preserve">Рассрочка оплаты предмета аукциона </w:t>
      </w:r>
      <w:r w:rsidR="004B68EC" w:rsidRPr="0053258A">
        <w:rPr>
          <w:sz w:val="24"/>
          <w:szCs w:val="24"/>
        </w:rPr>
        <w:t xml:space="preserve">предоставляется в порядке, предусмотренном </w:t>
      </w:r>
      <w:r w:rsidR="00677436" w:rsidRPr="0053258A">
        <w:rPr>
          <w:sz w:val="24"/>
          <w:szCs w:val="24"/>
        </w:rPr>
        <w:t>законодательством</w:t>
      </w:r>
      <w:r w:rsidR="004B68EC" w:rsidRPr="0053258A">
        <w:rPr>
          <w:sz w:val="24"/>
          <w:szCs w:val="24"/>
        </w:rPr>
        <w:t xml:space="preserve"> Республики Беларусь</w:t>
      </w:r>
      <w:r w:rsidR="00677436" w:rsidRPr="0053258A">
        <w:rPr>
          <w:sz w:val="24"/>
          <w:szCs w:val="24"/>
        </w:rPr>
        <w:t>.</w:t>
      </w:r>
      <w:r w:rsidR="00AF2D72" w:rsidRPr="0053258A">
        <w:rPr>
          <w:sz w:val="24"/>
          <w:szCs w:val="24"/>
        </w:rPr>
        <w:t xml:space="preserve"> </w:t>
      </w:r>
      <w:r w:rsidR="00C754C8" w:rsidRPr="0053258A">
        <w:rPr>
          <w:b/>
          <w:sz w:val="24"/>
          <w:szCs w:val="24"/>
        </w:rPr>
        <w:t>А</w:t>
      </w:r>
      <w:r w:rsidR="00DA5020" w:rsidRPr="0053258A">
        <w:rPr>
          <w:b/>
          <w:sz w:val="24"/>
          <w:szCs w:val="24"/>
        </w:rPr>
        <w:t>укцион проводится в порядке, установленном</w:t>
      </w:r>
      <w:r w:rsidR="001C4B99" w:rsidRPr="0053258A">
        <w:rPr>
          <w:b/>
          <w:sz w:val="24"/>
          <w:szCs w:val="24"/>
        </w:rPr>
        <w:t xml:space="preserve">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</w:t>
      </w:r>
      <w:r w:rsidR="00DA5020" w:rsidRPr="0053258A">
        <w:rPr>
          <w:b/>
          <w:sz w:val="24"/>
          <w:szCs w:val="24"/>
        </w:rPr>
        <w:t xml:space="preserve"> Постановлением Совета Министров Республики Беларусь от 12.07.2013 N 609.</w:t>
      </w:r>
      <w:r w:rsidR="00886178" w:rsidRPr="0053258A">
        <w:rPr>
          <w:sz w:val="24"/>
          <w:szCs w:val="24"/>
        </w:rPr>
        <w:t xml:space="preserve"> </w:t>
      </w:r>
      <w:r w:rsidR="00320F65" w:rsidRPr="0053258A">
        <w:rPr>
          <w:sz w:val="24"/>
          <w:szCs w:val="24"/>
        </w:rPr>
        <w:t xml:space="preserve"> Для участия в аукционе приглашаются граждане</w:t>
      </w:r>
      <w:r w:rsidR="00C3017D" w:rsidRPr="0053258A">
        <w:rPr>
          <w:sz w:val="24"/>
          <w:szCs w:val="24"/>
        </w:rPr>
        <w:t>,</w:t>
      </w:r>
      <w:r w:rsidR="00320F65" w:rsidRPr="0053258A">
        <w:rPr>
          <w:sz w:val="24"/>
          <w:szCs w:val="24"/>
        </w:rPr>
        <w:t xml:space="preserve"> </w:t>
      </w:r>
      <w:r w:rsidR="00C3017D" w:rsidRPr="0053258A">
        <w:rPr>
          <w:sz w:val="24"/>
          <w:szCs w:val="24"/>
        </w:rPr>
        <w:t>юридические лица и индивидуальные предприниматели Республики Беларусь, иностранные юридические и физические лица</w:t>
      </w:r>
      <w:r w:rsidR="00320F65" w:rsidRPr="0053258A">
        <w:rPr>
          <w:sz w:val="24"/>
          <w:szCs w:val="24"/>
        </w:rPr>
        <w:t>.</w:t>
      </w:r>
      <w:r w:rsidR="00C3017D" w:rsidRPr="0053258A">
        <w:rPr>
          <w:sz w:val="24"/>
          <w:szCs w:val="24"/>
        </w:rPr>
        <w:t xml:space="preserve"> </w:t>
      </w:r>
      <w:proofErr w:type="gramStart"/>
      <w:r w:rsidR="00C3017D" w:rsidRPr="0053258A">
        <w:rPr>
          <w:sz w:val="24"/>
          <w:szCs w:val="24"/>
        </w:rPr>
        <w:t xml:space="preserve">Лица, желающие участвовать в аукционе, обязаны подать организатору аукциона в указанный в извещении срок заявление на участие в аукционе, </w:t>
      </w:r>
      <w:r w:rsidR="00AF2D72" w:rsidRPr="0053258A">
        <w:rPr>
          <w:sz w:val="24"/>
          <w:szCs w:val="24"/>
        </w:rPr>
        <w:t xml:space="preserve">заключить </w:t>
      </w:r>
      <w:r w:rsidR="00C3017D" w:rsidRPr="0053258A">
        <w:rPr>
          <w:sz w:val="24"/>
          <w:szCs w:val="24"/>
        </w:rPr>
        <w:t>соглашение установленной формы о правах, обязанностях и ответственности сторон в процессе подготовки и проведения то</w:t>
      </w:r>
      <w:r w:rsidR="00F92609" w:rsidRPr="0053258A">
        <w:rPr>
          <w:sz w:val="24"/>
          <w:szCs w:val="24"/>
        </w:rPr>
        <w:t>ргов</w:t>
      </w:r>
      <w:r w:rsidR="00AF2D72" w:rsidRPr="0053258A">
        <w:rPr>
          <w:sz w:val="24"/>
          <w:szCs w:val="24"/>
        </w:rPr>
        <w:t>, приложить</w:t>
      </w:r>
      <w:r w:rsidR="00F92609" w:rsidRPr="0053258A">
        <w:rPr>
          <w:sz w:val="24"/>
          <w:szCs w:val="24"/>
        </w:rPr>
        <w:t xml:space="preserve">: </w:t>
      </w:r>
      <w:r w:rsidR="00C3017D" w:rsidRPr="0053258A">
        <w:rPr>
          <w:sz w:val="24"/>
          <w:szCs w:val="24"/>
        </w:rPr>
        <w:t>документ, подтверждающий внесение суммы задатка на текущий (расчетный) банковский счет, указанный в извещении, с отметкой банка;</w:t>
      </w:r>
      <w:proofErr w:type="gramEnd"/>
      <w:r w:rsidR="00C3017D" w:rsidRPr="0053258A">
        <w:rPr>
          <w:sz w:val="24"/>
          <w:szCs w:val="24"/>
        </w:rPr>
        <w:t xml:space="preserve"> юридическим лицом или индивидуальным предпринимателем Республики Беларусь 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 </w:t>
      </w:r>
      <w:proofErr w:type="gramStart"/>
      <w:r w:rsidR="00C3017D" w:rsidRPr="0053258A">
        <w:rPr>
          <w:sz w:val="24"/>
          <w:szCs w:val="24"/>
        </w:rPr>
        <w:t>иностранным юридическим лицом 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  <w:proofErr w:type="gramEnd"/>
      <w:r w:rsidR="00C3017D" w:rsidRPr="0053258A">
        <w:rPr>
          <w:sz w:val="24"/>
          <w:szCs w:val="24"/>
        </w:rPr>
        <w:t xml:space="preserve"> представителем юридического лица Р</w:t>
      </w:r>
      <w:r w:rsidR="00AF2D72" w:rsidRPr="0053258A">
        <w:rPr>
          <w:sz w:val="24"/>
          <w:szCs w:val="24"/>
        </w:rPr>
        <w:t>Б</w:t>
      </w:r>
      <w:r w:rsidR="00C3017D" w:rsidRPr="0053258A">
        <w:rPr>
          <w:sz w:val="24"/>
          <w:szCs w:val="24"/>
        </w:rPr>
        <w:t xml:space="preserve"> – доверенность, выданная в установленном законодательством порядке (кроме случаев, когда юридическое лицо представляет его руководитель); представителем гражданина или индивидуального предпринимателя </w:t>
      </w:r>
      <w:r w:rsidR="00AF2D72" w:rsidRPr="0053258A">
        <w:rPr>
          <w:sz w:val="24"/>
          <w:szCs w:val="24"/>
        </w:rPr>
        <w:t>РБ</w:t>
      </w:r>
      <w:r w:rsidR="00C3017D" w:rsidRPr="0053258A">
        <w:rPr>
          <w:sz w:val="24"/>
          <w:szCs w:val="24"/>
        </w:rPr>
        <w:t xml:space="preserve"> – нотариально удостоверенная доверенность; представителем иностранного юридического лица, иностранного физического лица 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 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 Организатор аукциона вправе в любое время, но не позднее, чем за 3 дня до наступления даты проведения аукциона, отказаться от проведения аукциона.</w:t>
      </w:r>
      <w:r w:rsidR="00F3502F" w:rsidRPr="0053258A">
        <w:rPr>
          <w:sz w:val="24"/>
          <w:szCs w:val="24"/>
        </w:rPr>
        <w:t xml:space="preserve"> </w:t>
      </w:r>
      <w:r w:rsidR="001755A0" w:rsidRPr="0053258A">
        <w:rPr>
          <w:sz w:val="24"/>
          <w:szCs w:val="24"/>
        </w:rPr>
        <w:t>Информация об окончательных суммах затрат на орг</w:t>
      </w:r>
      <w:r w:rsidR="004B68EC" w:rsidRPr="0053258A">
        <w:rPr>
          <w:sz w:val="24"/>
          <w:szCs w:val="24"/>
        </w:rPr>
        <w:t>анизацию и проведение аукциона</w:t>
      </w:r>
      <w:r w:rsidR="001755A0" w:rsidRPr="0053258A">
        <w:rPr>
          <w:sz w:val="24"/>
          <w:szCs w:val="24"/>
        </w:rPr>
        <w:t xml:space="preserve"> письменно доводится до сведения участников </w:t>
      </w:r>
      <w:r w:rsidR="00CB7200" w:rsidRPr="0053258A">
        <w:rPr>
          <w:sz w:val="24"/>
          <w:szCs w:val="24"/>
        </w:rPr>
        <w:t xml:space="preserve">до </w:t>
      </w:r>
      <w:r w:rsidR="001755A0" w:rsidRPr="0053258A">
        <w:rPr>
          <w:sz w:val="24"/>
          <w:szCs w:val="24"/>
        </w:rPr>
        <w:t>начал</w:t>
      </w:r>
      <w:r w:rsidR="00CB7200" w:rsidRPr="0053258A">
        <w:rPr>
          <w:sz w:val="24"/>
          <w:szCs w:val="24"/>
        </w:rPr>
        <w:t>а</w:t>
      </w:r>
      <w:r w:rsidR="001755A0" w:rsidRPr="0053258A">
        <w:rPr>
          <w:sz w:val="24"/>
          <w:szCs w:val="24"/>
        </w:rPr>
        <w:t xml:space="preserve"> проведения аукциона. </w:t>
      </w:r>
      <w:proofErr w:type="spellStart"/>
      <w:r w:rsidR="00886178" w:rsidRPr="0053258A">
        <w:rPr>
          <w:sz w:val="24"/>
          <w:szCs w:val="24"/>
        </w:rPr>
        <w:lastRenderedPageBreak/>
        <w:t>Доп.информацию</w:t>
      </w:r>
      <w:proofErr w:type="spellEnd"/>
      <w:r w:rsidR="00886178" w:rsidRPr="0053258A">
        <w:rPr>
          <w:sz w:val="24"/>
          <w:szCs w:val="24"/>
        </w:rPr>
        <w:t xml:space="preserve"> можно получить по тел: (0212) 24-63-1</w:t>
      </w:r>
      <w:r w:rsidR="000472A3" w:rsidRPr="0053258A">
        <w:rPr>
          <w:sz w:val="24"/>
          <w:szCs w:val="24"/>
        </w:rPr>
        <w:t>2</w:t>
      </w:r>
      <w:r w:rsidR="00886178" w:rsidRPr="0053258A">
        <w:rPr>
          <w:sz w:val="24"/>
          <w:szCs w:val="24"/>
        </w:rPr>
        <w:t>, (029) 510-07-63, е-</w:t>
      </w:r>
      <w:proofErr w:type="spellStart"/>
      <w:r w:rsidR="00886178" w:rsidRPr="0053258A">
        <w:rPr>
          <w:sz w:val="24"/>
          <w:szCs w:val="24"/>
        </w:rPr>
        <w:t>mail</w:t>
      </w:r>
      <w:proofErr w:type="spellEnd"/>
      <w:r w:rsidR="00886178" w:rsidRPr="0053258A">
        <w:rPr>
          <w:sz w:val="24"/>
          <w:szCs w:val="24"/>
        </w:rPr>
        <w:t xml:space="preserve">: </w:t>
      </w:r>
      <w:hyperlink r:id="rId6" w:history="1">
        <w:r w:rsidR="00886178" w:rsidRPr="0053258A">
          <w:rPr>
            <w:sz w:val="24"/>
            <w:szCs w:val="24"/>
          </w:rPr>
          <w:t>vcm74@mail.ru</w:t>
        </w:r>
      </w:hyperlink>
      <w:r w:rsidR="00886178" w:rsidRPr="0053258A">
        <w:rPr>
          <w:sz w:val="24"/>
          <w:szCs w:val="24"/>
        </w:rPr>
        <w:t>, marketvit.by</w:t>
      </w:r>
      <w:r w:rsidR="00886178" w:rsidRPr="005075A3">
        <w:rPr>
          <w:sz w:val="24"/>
          <w:szCs w:val="24"/>
        </w:rPr>
        <w:t>.</w:t>
      </w:r>
      <w:r w:rsidR="00102208" w:rsidRPr="005075A3">
        <w:rPr>
          <w:sz w:val="24"/>
          <w:szCs w:val="24"/>
        </w:rPr>
        <w:t xml:space="preserve"> </w:t>
      </w:r>
      <w:r w:rsidR="00D6403C" w:rsidRPr="005075A3">
        <w:rPr>
          <w:sz w:val="24"/>
          <w:szCs w:val="24"/>
        </w:rPr>
        <w:t xml:space="preserve">Ознакомиться с предметом </w:t>
      </w:r>
      <w:r w:rsidR="00623483" w:rsidRPr="005075A3">
        <w:rPr>
          <w:sz w:val="24"/>
          <w:szCs w:val="24"/>
        </w:rPr>
        <w:t>аукциона</w:t>
      </w:r>
      <w:r w:rsidR="00D6403C" w:rsidRPr="005075A3">
        <w:rPr>
          <w:sz w:val="24"/>
          <w:szCs w:val="24"/>
        </w:rPr>
        <w:t xml:space="preserve"> можно по </w:t>
      </w:r>
      <w:r w:rsidR="0053258A" w:rsidRPr="005075A3">
        <w:rPr>
          <w:sz w:val="24"/>
          <w:szCs w:val="24"/>
        </w:rPr>
        <w:t xml:space="preserve">месту нахождения имуществ по </w:t>
      </w:r>
      <w:r w:rsidR="00D6403C" w:rsidRPr="005075A3">
        <w:rPr>
          <w:sz w:val="24"/>
          <w:szCs w:val="24"/>
        </w:rPr>
        <w:t xml:space="preserve">предварительному согласованию по </w:t>
      </w:r>
      <w:r w:rsidR="00D6403C" w:rsidRPr="005A4626">
        <w:rPr>
          <w:sz w:val="24"/>
          <w:szCs w:val="24"/>
        </w:rPr>
        <w:t>тел.:</w:t>
      </w:r>
      <w:r w:rsidR="0053258A" w:rsidRPr="005A4626">
        <w:rPr>
          <w:sz w:val="24"/>
          <w:szCs w:val="24"/>
        </w:rPr>
        <w:t xml:space="preserve"> </w:t>
      </w:r>
      <w:hyperlink r:id="rId7" w:history="1">
        <w:r w:rsidR="005A4626" w:rsidRPr="005A4626">
          <w:rPr>
            <w:rStyle w:val="a3"/>
            <w:color w:val="auto"/>
            <w:sz w:val="23"/>
            <w:szCs w:val="23"/>
            <w:u w:val="none"/>
            <w:shd w:val="clear" w:color="auto" w:fill="FAFAFA"/>
          </w:rPr>
          <w:t>8</w:t>
        </w:r>
        <w:r w:rsidR="005A4626" w:rsidRPr="005A4626">
          <w:rPr>
            <w:rStyle w:val="a3"/>
            <w:color w:val="auto"/>
            <w:sz w:val="23"/>
            <w:szCs w:val="23"/>
            <w:u w:val="none"/>
            <w:shd w:val="clear" w:color="auto" w:fill="FAFAFA"/>
          </w:rPr>
          <w:t xml:space="preserve"> </w:t>
        </w:r>
        <w:r w:rsidR="005A4626" w:rsidRPr="005A4626">
          <w:rPr>
            <w:rStyle w:val="a3"/>
            <w:color w:val="auto"/>
            <w:sz w:val="23"/>
            <w:szCs w:val="23"/>
            <w:u w:val="none"/>
            <w:shd w:val="clear" w:color="auto" w:fill="FAFAFA"/>
          </w:rPr>
          <w:t>(0212) </w:t>
        </w:r>
      </w:hyperlink>
      <w:hyperlink r:id="rId8" w:history="1">
        <w:r w:rsidR="005A4626" w:rsidRPr="005A4626">
          <w:rPr>
            <w:rStyle w:val="a3"/>
            <w:color w:val="auto"/>
            <w:sz w:val="23"/>
            <w:szCs w:val="23"/>
            <w:u w:val="none"/>
            <w:shd w:val="clear" w:color="auto" w:fill="FAFAFA"/>
          </w:rPr>
          <w:t>64-33-21</w:t>
        </w:r>
      </w:hyperlink>
      <w:r w:rsidR="005075A3" w:rsidRPr="005A4626">
        <w:rPr>
          <w:sz w:val="24"/>
          <w:szCs w:val="24"/>
        </w:rPr>
        <w:t>.</w:t>
      </w:r>
    </w:p>
    <w:sectPr w:rsidR="002B7F41" w:rsidRPr="00320F65" w:rsidSect="00193CFF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78"/>
    <w:rsid w:val="00005709"/>
    <w:rsid w:val="0001360F"/>
    <w:rsid w:val="000140E7"/>
    <w:rsid w:val="0002150C"/>
    <w:rsid w:val="00022E5F"/>
    <w:rsid w:val="00036EFA"/>
    <w:rsid w:val="000419E1"/>
    <w:rsid w:val="00041B11"/>
    <w:rsid w:val="000472A3"/>
    <w:rsid w:val="00056DA5"/>
    <w:rsid w:val="00075253"/>
    <w:rsid w:val="00083A4C"/>
    <w:rsid w:val="000A5C9F"/>
    <w:rsid w:val="00102208"/>
    <w:rsid w:val="0011378E"/>
    <w:rsid w:val="001143A7"/>
    <w:rsid w:val="0014557E"/>
    <w:rsid w:val="00163BEC"/>
    <w:rsid w:val="00165262"/>
    <w:rsid w:val="00165658"/>
    <w:rsid w:val="001755A0"/>
    <w:rsid w:val="00181207"/>
    <w:rsid w:val="00186C03"/>
    <w:rsid w:val="00187AA6"/>
    <w:rsid w:val="00193CFF"/>
    <w:rsid w:val="001A412A"/>
    <w:rsid w:val="001B060F"/>
    <w:rsid w:val="001B67CB"/>
    <w:rsid w:val="001C261F"/>
    <w:rsid w:val="001C2EF9"/>
    <w:rsid w:val="001C4B99"/>
    <w:rsid w:val="001D7A50"/>
    <w:rsid w:val="001E2880"/>
    <w:rsid w:val="001E3C4D"/>
    <w:rsid w:val="001F0837"/>
    <w:rsid w:val="001F306D"/>
    <w:rsid w:val="001F358A"/>
    <w:rsid w:val="001F7120"/>
    <w:rsid w:val="00201861"/>
    <w:rsid w:val="00213F7E"/>
    <w:rsid w:val="00232569"/>
    <w:rsid w:val="00242C72"/>
    <w:rsid w:val="0026796E"/>
    <w:rsid w:val="00283A31"/>
    <w:rsid w:val="00283E55"/>
    <w:rsid w:val="00294B9A"/>
    <w:rsid w:val="002A7F1C"/>
    <w:rsid w:val="002B7F41"/>
    <w:rsid w:val="002C3D86"/>
    <w:rsid w:val="002D7152"/>
    <w:rsid w:val="002E6646"/>
    <w:rsid w:val="002E7D2B"/>
    <w:rsid w:val="002F5115"/>
    <w:rsid w:val="00306D84"/>
    <w:rsid w:val="0031064C"/>
    <w:rsid w:val="00315F1A"/>
    <w:rsid w:val="003208F0"/>
    <w:rsid w:val="00320F65"/>
    <w:rsid w:val="0036378A"/>
    <w:rsid w:val="003866B9"/>
    <w:rsid w:val="00387BCC"/>
    <w:rsid w:val="003A60FB"/>
    <w:rsid w:val="003A7638"/>
    <w:rsid w:val="003B27FD"/>
    <w:rsid w:val="003C2D82"/>
    <w:rsid w:val="003C4508"/>
    <w:rsid w:val="003F478D"/>
    <w:rsid w:val="003F58AC"/>
    <w:rsid w:val="003F5F02"/>
    <w:rsid w:val="00407A18"/>
    <w:rsid w:val="0042070A"/>
    <w:rsid w:val="00422A50"/>
    <w:rsid w:val="00425297"/>
    <w:rsid w:val="00436A2C"/>
    <w:rsid w:val="00452166"/>
    <w:rsid w:val="00467DCC"/>
    <w:rsid w:val="0047679D"/>
    <w:rsid w:val="0048153E"/>
    <w:rsid w:val="004855A2"/>
    <w:rsid w:val="0049233A"/>
    <w:rsid w:val="004B68EC"/>
    <w:rsid w:val="004C39D5"/>
    <w:rsid w:val="004D47BB"/>
    <w:rsid w:val="004F60BF"/>
    <w:rsid w:val="005075A3"/>
    <w:rsid w:val="0051219F"/>
    <w:rsid w:val="00514431"/>
    <w:rsid w:val="0053258A"/>
    <w:rsid w:val="00551D22"/>
    <w:rsid w:val="00570439"/>
    <w:rsid w:val="00570C8C"/>
    <w:rsid w:val="00572C47"/>
    <w:rsid w:val="00573363"/>
    <w:rsid w:val="005772DE"/>
    <w:rsid w:val="00581E2D"/>
    <w:rsid w:val="005A1E58"/>
    <w:rsid w:val="005A4626"/>
    <w:rsid w:val="005A7AC2"/>
    <w:rsid w:val="005B5167"/>
    <w:rsid w:val="005C2817"/>
    <w:rsid w:val="005C5406"/>
    <w:rsid w:val="005C73F8"/>
    <w:rsid w:val="005E3358"/>
    <w:rsid w:val="005E37E6"/>
    <w:rsid w:val="005F7E03"/>
    <w:rsid w:val="00620038"/>
    <w:rsid w:val="00623483"/>
    <w:rsid w:val="00632AEC"/>
    <w:rsid w:val="00650F84"/>
    <w:rsid w:val="006518BD"/>
    <w:rsid w:val="00662DEB"/>
    <w:rsid w:val="00662F9C"/>
    <w:rsid w:val="00677436"/>
    <w:rsid w:val="0069124D"/>
    <w:rsid w:val="006936B4"/>
    <w:rsid w:val="00697582"/>
    <w:rsid w:val="006A0B82"/>
    <w:rsid w:val="006B4C80"/>
    <w:rsid w:val="006C4E3C"/>
    <w:rsid w:val="006E40B7"/>
    <w:rsid w:val="006E75A6"/>
    <w:rsid w:val="006F1C41"/>
    <w:rsid w:val="00711D69"/>
    <w:rsid w:val="007344B6"/>
    <w:rsid w:val="0074477F"/>
    <w:rsid w:val="00750805"/>
    <w:rsid w:val="007A52E9"/>
    <w:rsid w:val="007A5513"/>
    <w:rsid w:val="007B08AA"/>
    <w:rsid w:val="007C0435"/>
    <w:rsid w:val="007F7F9D"/>
    <w:rsid w:val="00802837"/>
    <w:rsid w:val="00813AB8"/>
    <w:rsid w:val="00817794"/>
    <w:rsid w:val="00822734"/>
    <w:rsid w:val="00831B19"/>
    <w:rsid w:val="00843163"/>
    <w:rsid w:val="0086196E"/>
    <w:rsid w:val="0086250F"/>
    <w:rsid w:val="00865BA9"/>
    <w:rsid w:val="00866518"/>
    <w:rsid w:val="00883C94"/>
    <w:rsid w:val="00886178"/>
    <w:rsid w:val="008915C5"/>
    <w:rsid w:val="008A0ABE"/>
    <w:rsid w:val="008A5C33"/>
    <w:rsid w:val="008C08FD"/>
    <w:rsid w:val="008C33F3"/>
    <w:rsid w:val="008D187D"/>
    <w:rsid w:val="008E1086"/>
    <w:rsid w:val="008F0CA4"/>
    <w:rsid w:val="0090410B"/>
    <w:rsid w:val="00921F87"/>
    <w:rsid w:val="00935655"/>
    <w:rsid w:val="0093738B"/>
    <w:rsid w:val="009400DE"/>
    <w:rsid w:val="009519EF"/>
    <w:rsid w:val="00952108"/>
    <w:rsid w:val="00953196"/>
    <w:rsid w:val="00957090"/>
    <w:rsid w:val="009839BC"/>
    <w:rsid w:val="00984BD2"/>
    <w:rsid w:val="009864F3"/>
    <w:rsid w:val="00987197"/>
    <w:rsid w:val="00994F74"/>
    <w:rsid w:val="0099571E"/>
    <w:rsid w:val="009A1253"/>
    <w:rsid w:val="009A280D"/>
    <w:rsid w:val="009A595A"/>
    <w:rsid w:val="009B6839"/>
    <w:rsid w:val="009E51D3"/>
    <w:rsid w:val="00A113DB"/>
    <w:rsid w:val="00A122C4"/>
    <w:rsid w:val="00A15249"/>
    <w:rsid w:val="00A31729"/>
    <w:rsid w:val="00A4488B"/>
    <w:rsid w:val="00A53BAA"/>
    <w:rsid w:val="00A6582C"/>
    <w:rsid w:val="00A82A5D"/>
    <w:rsid w:val="00A94020"/>
    <w:rsid w:val="00AA3F36"/>
    <w:rsid w:val="00AB1044"/>
    <w:rsid w:val="00AB107F"/>
    <w:rsid w:val="00AB2DDE"/>
    <w:rsid w:val="00AD191E"/>
    <w:rsid w:val="00AD3C21"/>
    <w:rsid w:val="00AE282B"/>
    <w:rsid w:val="00AE5BBB"/>
    <w:rsid w:val="00AE6F29"/>
    <w:rsid w:val="00AF2D72"/>
    <w:rsid w:val="00AF4DAA"/>
    <w:rsid w:val="00AF6F4C"/>
    <w:rsid w:val="00B04309"/>
    <w:rsid w:val="00B05D76"/>
    <w:rsid w:val="00B0764D"/>
    <w:rsid w:val="00B17F48"/>
    <w:rsid w:val="00B21070"/>
    <w:rsid w:val="00B4101C"/>
    <w:rsid w:val="00B41FF1"/>
    <w:rsid w:val="00B43525"/>
    <w:rsid w:val="00B47B83"/>
    <w:rsid w:val="00B873EE"/>
    <w:rsid w:val="00BA4ED7"/>
    <w:rsid w:val="00BA76C1"/>
    <w:rsid w:val="00BB374D"/>
    <w:rsid w:val="00BC6D0D"/>
    <w:rsid w:val="00BE1773"/>
    <w:rsid w:val="00BF09F7"/>
    <w:rsid w:val="00BF581E"/>
    <w:rsid w:val="00C039B9"/>
    <w:rsid w:val="00C05F3E"/>
    <w:rsid w:val="00C12C6F"/>
    <w:rsid w:val="00C258B7"/>
    <w:rsid w:val="00C3017D"/>
    <w:rsid w:val="00C46332"/>
    <w:rsid w:val="00C57D21"/>
    <w:rsid w:val="00C60F8B"/>
    <w:rsid w:val="00C61FC9"/>
    <w:rsid w:val="00C627F1"/>
    <w:rsid w:val="00C754C8"/>
    <w:rsid w:val="00C9330C"/>
    <w:rsid w:val="00C94C51"/>
    <w:rsid w:val="00CA412D"/>
    <w:rsid w:val="00CA7A48"/>
    <w:rsid w:val="00CA7D96"/>
    <w:rsid w:val="00CB16B5"/>
    <w:rsid w:val="00CB7200"/>
    <w:rsid w:val="00CE2B05"/>
    <w:rsid w:val="00CE7990"/>
    <w:rsid w:val="00CF698A"/>
    <w:rsid w:val="00D232DF"/>
    <w:rsid w:val="00D31083"/>
    <w:rsid w:val="00D6403C"/>
    <w:rsid w:val="00D743A9"/>
    <w:rsid w:val="00D80087"/>
    <w:rsid w:val="00D943DE"/>
    <w:rsid w:val="00DA1A2C"/>
    <w:rsid w:val="00DA5020"/>
    <w:rsid w:val="00DA7787"/>
    <w:rsid w:val="00DB37E6"/>
    <w:rsid w:val="00DD0307"/>
    <w:rsid w:val="00DF0769"/>
    <w:rsid w:val="00DF7A5B"/>
    <w:rsid w:val="00E04A10"/>
    <w:rsid w:val="00E40D4F"/>
    <w:rsid w:val="00E4172A"/>
    <w:rsid w:val="00E44E61"/>
    <w:rsid w:val="00E57909"/>
    <w:rsid w:val="00E63220"/>
    <w:rsid w:val="00E6535C"/>
    <w:rsid w:val="00E67714"/>
    <w:rsid w:val="00E83627"/>
    <w:rsid w:val="00E939A4"/>
    <w:rsid w:val="00E96A43"/>
    <w:rsid w:val="00EB7019"/>
    <w:rsid w:val="00EC62EC"/>
    <w:rsid w:val="00EC672F"/>
    <w:rsid w:val="00EC6A6D"/>
    <w:rsid w:val="00EE3320"/>
    <w:rsid w:val="00EE496B"/>
    <w:rsid w:val="00EF27DC"/>
    <w:rsid w:val="00EF7CB6"/>
    <w:rsid w:val="00F02922"/>
    <w:rsid w:val="00F1352D"/>
    <w:rsid w:val="00F20EEF"/>
    <w:rsid w:val="00F23A58"/>
    <w:rsid w:val="00F259A6"/>
    <w:rsid w:val="00F278D2"/>
    <w:rsid w:val="00F34867"/>
    <w:rsid w:val="00F3502F"/>
    <w:rsid w:val="00F548B6"/>
    <w:rsid w:val="00F92609"/>
    <w:rsid w:val="00FA722C"/>
    <w:rsid w:val="00FB22FE"/>
    <w:rsid w:val="00FC33C7"/>
    <w:rsid w:val="00FC6A7A"/>
    <w:rsid w:val="00FD302B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0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20F6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20F65"/>
    <w:rPr>
      <w:rFonts w:ascii="Arial" w:eastAsia="Times New Roman" w:hAnsi="Arial" w:cs="Arial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320F65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20F6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20F65"/>
    <w:rPr>
      <w:rFonts w:ascii="Arial" w:eastAsia="Times New Roman" w:hAnsi="Arial" w:cs="Arial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320F65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2125511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3752125573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19BC-F69C-416F-9817-CCF0B6F6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2023-10-16T05:19:00Z</cp:lastPrinted>
  <dcterms:created xsi:type="dcterms:W3CDTF">2023-10-16T05:01:00Z</dcterms:created>
  <dcterms:modified xsi:type="dcterms:W3CDTF">2023-10-16T08:19:00Z</dcterms:modified>
</cp:coreProperties>
</file>