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B" w:rsidRPr="002222F2" w:rsidRDefault="00EF19A2" w:rsidP="00614BD5">
      <w:pPr>
        <w:shd w:val="clear" w:color="auto" w:fill="FFFFFF"/>
        <w:ind w:right="11" w:firstLine="709"/>
        <w:jc w:val="both"/>
        <w:rPr>
          <w:sz w:val="30"/>
          <w:szCs w:val="30"/>
        </w:rPr>
      </w:pPr>
      <w:proofErr w:type="gramStart"/>
      <w:r w:rsidRPr="002222F2">
        <w:rPr>
          <w:sz w:val="30"/>
          <w:szCs w:val="30"/>
        </w:rPr>
        <w:t>Главным контрольно-аналитическим управлением Витебского областного исполнительного комитета (далее – главное управление)</w:t>
      </w:r>
      <w:r w:rsidR="001A49FB" w:rsidRPr="002222F2">
        <w:rPr>
          <w:sz w:val="30"/>
          <w:szCs w:val="30"/>
        </w:rPr>
        <w:t xml:space="preserve"> в ходе </w:t>
      </w:r>
      <w:r w:rsidRPr="002222F2">
        <w:rPr>
          <w:sz w:val="30"/>
          <w:szCs w:val="30"/>
        </w:rPr>
        <w:t>контрольно-аналитических мероприятий</w:t>
      </w:r>
      <w:r w:rsidR="001A49FB" w:rsidRPr="002222F2">
        <w:rPr>
          <w:sz w:val="30"/>
          <w:szCs w:val="30"/>
        </w:rPr>
        <w:t xml:space="preserve"> по соблюдению норм жилищного законодательства в части обеспечения учета </w:t>
      </w:r>
      <w:r w:rsidR="001A49FB" w:rsidRPr="002222F2">
        <w:rPr>
          <w:rStyle w:val="word-wrapper"/>
          <w:sz w:val="30"/>
          <w:szCs w:val="30"/>
          <w:shd w:val="clear" w:color="auto" w:fill="FFFFFF"/>
        </w:rPr>
        <w:t xml:space="preserve">по месту работы (службы) </w:t>
      </w:r>
      <w:r w:rsidR="001A49FB" w:rsidRPr="002222F2">
        <w:rPr>
          <w:sz w:val="30"/>
          <w:szCs w:val="30"/>
        </w:rPr>
        <w:t xml:space="preserve">граждан, нуждающихся в улучшении жилищных условий, </w:t>
      </w:r>
      <w:r w:rsidR="00A76F45" w:rsidRPr="002222F2">
        <w:rPr>
          <w:sz w:val="30"/>
          <w:szCs w:val="30"/>
        </w:rPr>
        <w:t xml:space="preserve">а также осуществления административных процедур в сфере жилищных </w:t>
      </w:r>
      <w:r w:rsidR="00F02BFD" w:rsidRPr="002222F2">
        <w:rPr>
          <w:sz w:val="30"/>
          <w:szCs w:val="30"/>
        </w:rPr>
        <w:t>право</w:t>
      </w:r>
      <w:r w:rsidR="00A76F45" w:rsidRPr="002222F2">
        <w:rPr>
          <w:sz w:val="30"/>
          <w:szCs w:val="30"/>
        </w:rPr>
        <w:t xml:space="preserve">отношений </w:t>
      </w:r>
      <w:r w:rsidR="001A49FB" w:rsidRPr="002222F2">
        <w:rPr>
          <w:sz w:val="30"/>
          <w:szCs w:val="30"/>
        </w:rPr>
        <w:t>установлены нарушения</w:t>
      </w:r>
      <w:r w:rsidR="00BC5A27" w:rsidRPr="002222F2">
        <w:rPr>
          <w:sz w:val="30"/>
          <w:szCs w:val="30"/>
        </w:rPr>
        <w:t>,</w:t>
      </w:r>
      <w:r w:rsidR="001A49FB" w:rsidRPr="002222F2">
        <w:rPr>
          <w:sz w:val="30"/>
          <w:szCs w:val="30"/>
        </w:rPr>
        <w:t xml:space="preserve"> которые могут являться типичными для субъектов хозяйствования</w:t>
      </w:r>
      <w:r w:rsidR="00BC5A27" w:rsidRPr="002222F2">
        <w:rPr>
          <w:sz w:val="30"/>
          <w:szCs w:val="30"/>
        </w:rPr>
        <w:t>,</w:t>
      </w:r>
      <w:r w:rsidR="001A49FB" w:rsidRPr="002222F2">
        <w:rPr>
          <w:sz w:val="30"/>
          <w:szCs w:val="30"/>
        </w:rPr>
        <w:t xml:space="preserve"> имеющих в распоряжении жилищный фонд. </w:t>
      </w:r>
      <w:proofErr w:type="gramEnd"/>
    </w:p>
    <w:p w:rsidR="00EF19A2" w:rsidRPr="002222F2" w:rsidRDefault="001A49FB" w:rsidP="00614BD5">
      <w:pPr>
        <w:shd w:val="clear" w:color="auto" w:fill="FFFFFF"/>
        <w:ind w:right="11" w:firstLine="709"/>
        <w:jc w:val="both"/>
        <w:rPr>
          <w:sz w:val="30"/>
          <w:szCs w:val="30"/>
        </w:rPr>
      </w:pPr>
      <w:r w:rsidRPr="002222F2">
        <w:rPr>
          <w:sz w:val="30"/>
          <w:szCs w:val="30"/>
        </w:rPr>
        <w:t>Установлен</w:t>
      </w:r>
      <w:r w:rsidR="003851C7" w:rsidRPr="002222F2">
        <w:rPr>
          <w:sz w:val="30"/>
          <w:szCs w:val="30"/>
        </w:rPr>
        <w:t>о отсутствие</w:t>
      </w:r>
      <w:r w:rsidR="004E4B77" w:rsidRPr="002222F2">
        <w:rPr>
          <w:sz w:val="30"/>
          <w:szCs w:val="30"/>
        </w:rPr>
        <w:t xml:space="preserve">: </w:t>
      </w:r>
    </w:p>
    <w:p w:rsidR="00515A20" w:rsidRPr="002222F2" w:rsidRDefault="00515A20" w:rsidP="00515A20">
      <w:pPr>
        <w:shd w:val="clear" w:color="auto" w:fill="FFFFFF"/>
        <w:ind w:right="11" w:firstLine="709"/>
        <w:jc w:val="both"/>
        <w:rPr>
          <w:sz w:val="30"/>
          <w:szCs w:val="30"/>
        </w:rPr>
      </w:pPr>
      <w:r w:rsidRPr="002222F2">
        <w:rPr>
          <w:sz w:val="30"/>
          <w:szCs w:val="30"/>
        </w:rPr>
        <w:t>- регистрации заявлений граждан, нуждающихся в улучшении жилищных условий;</w:t>
      </w:r>
    </w:p>
    <w:p w:rsidR="00F16A7A" w:rsidRDefault="00F16A7A" w:rsidP="00614BD5">
      <w:pPr>
        <w:shd w:val="clear" w:color="auto" w:fill="FFFFFF"/>
        <w:ind w:right="11" w:firstLine="709"/>
        <w:jc w:val="both"/>
        <w:rPr>
          <w:sz w:val="30"/>
          <w:szCs w:val="30"/>
        </w:rPr>
      </w:pPr>
      <w:r w:rsidRPr="002222F2">
        <w:rPr>
          <w:sz w:val="30"/>
          <w:szCs w:val="30"/>
        </w:rPr>
        <w:t>- сформированны</w:t>
      </w:r>
      <w:r w:rsidR="003851C7" w:rsidRPr="002222F2">
        <w:rPr>
          <w:sz w:val="30"/>
          <w:szCs w:val="30"/>
        </w:rPr>
        <w:t>х</w:t>
      </w:r>
      <w:r w:rsidRPr="002222F2">
        <w:rPr>
          <w:sz w:val="30"/>
          <w:szCs w:val="30"/>
        </w:rPr>
        <w:t xml:space="preserve"> учетны</w:t>
      </w:r>
      <w:r w:rsidR="003851C7" w:rsidRPr="002222F2">
        <w:rPr>
          <w:sz w:val="30"/>
          <w:szCs w:val="30"/>
        </w:rPr>
        <w:t>х</w:t>
      </w:r>
      <w:r w:rsidRPr="002222F2">
        <w:rPr>
          <w:sz w:val="30"/>
          <w:szCs w:val="30"/>
        </w:rPr>
        <w:t xml:space="preserve"> дел</w:t>
      </w:r>
      <w:r w:rsidR="003851C7" w:rsidRPr="002222F2">
        <w:rPr>
          <w:sz w:val="30"/>
          <w:szCs w:val="30"/>
        </w:rPr>
        <w:t xml:space="preserve"> </w:t>
      </w:r>
      <w:r w:rsidR="00B10DC1" w:rsidRPr="002222F2">
        <w:rPr>
          <w:sz w:val="30"/>
          <w:szCs w:val="30"/>
        </w:rPr>
        <w:t>граждан</w:t>
      </w:r>
      <w:r w:rsidR="004256C1" w:rsidRPr="002222F2">
        <w:rPr>
          <w:sz w:val="30"/>
          <w:szCs w:val="30"/>
        </w:rPr>
        <w:t xml:space="preserve">, </w:t>
      </w:r>
      <w:r w:rsidRPr="002222F2">
        <w:rPr>
          <w:sz w:val="30"/>
          <w:szCs w:val="30"/>
        </w:rPr>
        <w:t xml:space="preserve">нуждающихся в улучшении жилищных условий с пакетом необходимых документов для </w:t>
      </w:r>
      <w:r w:rsidR="003851C7" w:rsidRPr="002222F2">
        <w:rPr>
          <w:sz w:val="30"/>
          <w:szCs w:val="30"/>
        </w:rPr>
        <w:t xml:space="preserve">их </w:t>
      </w:r>
      <w:r w:rsidRPr="002222F2">
        <w:rPr>
          <w:sz w:val="30"/>
          <w:szCs w:val="30"/>
        </w:rPr>
        <w:t>постановки на учет</w:t>
      </w:r>
      <w:r w:rsidR="00B10DC1" w:rsidRPr="002222F2">
        <w:rPr>
          <w:sz w:val="30"/>
          <w:szCs w:val="30"/>
        </w:rPr>
        <w:t>;</w:t>
      </w:r>
    </w:p>
    <w:p w:rsidR="00451E6A" w:rsidRPr="002222F2" w:rsidRDefault="00451E6A" w:rsidP="00451E6A">
      <w:pPr>
        <w:shd w:val="clear" w:color="auto" w:fill="FFFFFF"/>
        <w:ind w:right="1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2222F2">
        <w:rPr>
          <w:sz w:val="30"/>
          <w:szCs w:val="30"/>
        </w:rPr>
        <w:t>- утвержденных общего и отдельного списков, их актуализации путем уточнения данных в установленные сроки;</w:t>
      </w:r>
    </w:p>
    <w:p w:rsidR="00515A20" w:rsidRPr="002222F2" w:rsidRDefault="00515A20" w:rsidP="00515A20">
      <w:pPr>
        <w:ind w:firstLine="709"/>
        <w:jc w:val="both"/>
        <w:rPr>
          <w:bCs/>
          <w:sz w:val="30"/>
          <w:szCs w:val="30"/>
        </w:rPr>
      </w:pPr>
      <w:r w:rsidRPr="002222F2">
        <w:rPr>
          <w:sz w:val="30"/>
          <w:szCs w:val="30"/>
        </w:rPr>
        <w:t>- ответственных</w:t>
      </w:r>
      <w:r w:rsidRPr="002222F2">
        <w:rPr>
          <w:rStyle w:val="word-wrapper"/>
          <w:bCs/>
          <w:sz w:val="30"/>
          <w:szCs w:val="30"/>
          <w:shd w:val="clear" w:color="auto" w:fill="FFFFFF"/>
        </w:rPr>
        <w:t xml:space="preserve"> должностных лиц за ведение учета </w:t>
      </w:r>
      <w:r w:rsidRPr="002222F2">
        <w:rPr>
          <w:bCs/>
          <w:sz w:val="30"/>
          <w:szCs w:val="30"/>
        </w:rPr>
        <w:t>граждан, нуждающихся в улучшении жилищных условий.</w:t>
      </w:r>
    </w:p>
    <w:p w:rsidR="003851C7" w:rsidRPr="002222F2" w:rsidRDefault="004E5C3F" w:rsidP="00614BD5">
      <w:pPr>
        <w:shd w:val="clear" w:color="auto" w:fill="FFFFFF"/>
        <w:ind w:right="11" w:firstLine="709"/>
        <w:jc w:val="both"/>
        <w:rPr>
          <w:sz w:val="30"/>
          <w:szCs w:val="30"/>
        </w:rPr>
      </w:pPr>
      <w:r w:rsidRPr="002222F2">
        <w:rPr>
          <w:sz w:val="30"/>
          <w:szCs w:val="30"/>
        </w:rPr>
        <w:t xml:space="preserve">Кроме того, жилищно-бытовой комиссией не обеспечивалось выполнение функций и задач, определенных локальными актами, а также не соблюдался установленный порядок хранения </w:t>
      </w:r>
      <w:r w:rsidRPr="002222F2">
        <w:rPr>
          <w:rStyle w:val="word-wrapper"/>
          <w:bCs/>
          <w:sz w:val="30"/>
          <w:szCs w:val="30"/>
          <w:shd w:val="clear" w:color="auto" w:fill="FFFFFF"/>
        </w:rPr>
        <w:t>д</w:t>
      </w:r>
      <w:r w:rsidRPr="002222F2">
        <w:rPr>
          <w:bCs/>
          <w:sz w:val="30"/>
          <w:szCs w:val="30"/>
        </w:rPr>
        <w:t>окументации</w:t>
      </w:r>
      <w:r w:rsidRPr="002222F2">
        <w:rPr>
          <w:sz w:val="30"/>
          <w:szCs w:val="30"/>
        </w:rPr>
        <w:t xml:space="preserve"> по учету граждан, нуждающихся в улучшении жилищных условий.</w:t>
      </w:r>
    </w:p>
    <w:p w:rsidR="00F16A7A" w:rsidRPr="002222F2" w:rsidRDefault="00B10DC1" w:rsidP="00614BD5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222F2">
        <w:rPr>
          <w:sz w:val="30"/>
          <w:szCs w:val="30"/>
        </w:rPr>
        <w:t>Не</w:t>
      </w:r>
      <w:r w:rsidR="00BC5A27" w:rsidRPr="002222F2">
        <w:rPr>
          <w:sz w:val="30"/>
          <w:szCs w:val="30"/>
        </w:rPr>
        <w:t xml:space="preserve"> </w:t>
      </w:r>
      <w:r w:rsidRPr="002222F2">
        <w:rPr>
          <w:sz w:val="30"/>
          <w:szCs w:val="30"/>
        </w:rPr>
        <w:t>соблюдени</w:t>
      </w:r>
      <w:r w:rsidR="00F83EB0">
        <w:rPr>
          <w:sz w:val="30"/>
          <w:szCs w:val="30"/>
        </w:rPr>
        <w:t>е</w:t>
      </w:r>
      <w:r w:rsidRPr="002222F2">
        <w:rPr>
          <w:sz w:val="30"/>
          <w:szCs w:val="30"/>
        </w:rPr>
        <w:t xml:space="preserve"> установленных жилищным законодательством требований</w:t>
      </w:r>
      <w:r w:rsidR="004E5C3F" w:rsidRPr="002222F2">
        <w:rPr>
          <w:sz w:val="30"/>
          <w:szCs w:val="30"/>
        </w:rPr>
        <w:t xml:space="preserve"> </w:t>
      </w:r>
      <w:r w:rsidRPr="002222F2">
        <w:rPr>
          <w:sz w:val="30"/>
          <w:szCs w:val="30"/>
        </w:rPr>
        <w:t xml:space="preserve">влечет </w:t>
      </w:r>
      <w:r w:rsidR="0078184B" w:rsidRPr="002222F2">
        <w:rPr>
          <w:sz w:val="30"/>
          <w:szCs w:val="30"/>
          <w:lang w:eastAsia="en-US"/>
        </w:rPr>
        <w:t>причинение вреда</w:t>
      </w:r>
      <w:r w:rsidR="004256C1" w:rsidRPr="002222F2">
        <w:rPr>
          <w:sz w:val="30"/>
          <w:szCs w:val="30"/>
          <w:lang w:eastAsia="en-US"/>
        </w:rPr>
        <w:t xml:space="preserve"> </w:t>
      </w:r>
      <w:r w:rsidR="0078184B" w:rsidRPr="002222F2">
        <w:rPr>
          <w:sz w:val="30"/>
          <w:szCs w:val="30"/>
          <w:lang w:eastAsia="en-US"/>
        </w:rPr>
        <w:t>правам и законным интересам граждан</w:t>
      </w:r>
      <w:r w:rsidR="00F16A7A" w:rsidRPr="002222F2">
        <w:rPr>
          <w:sz w:val="30"/>
          <w:szCs w:val="30"/>
          <w:lang w:eastAsia="en-US"/>
        </w:rPr>
        <w:t xml:space="preserve"> </w:t>
      </w:r>
      <w:r w:rsidR="0078184B" w:rsidRPr="002222F2">
        <w:rPr>
          <w:sz w:val="30"/>
          <w:szCs w:val="30"/>
        </w:rPr>
        <w:t>находит</w:t>
      </w:r>
      <w:r w:rsidR="0060633A" w:rsidRPr="002222F2">
        <w:rPr>
          <w:sz w:val="30"/>
          <w:szCs w:val="30"/>
        </w:rPr>
        <w:t>ь</w:t>
      </w:r>
      <w:r w:rsidR="0078184B" w:rsidRPr="002222F2">
        <w:rPr>
          <w:sz w:val="30"/>
          <w:szCs w:val="30"/>
        </w:rPr>
        <w:t>ся на учете</w:t>
      </w:r>
      <w:r w:rsidR="004256C1" w:rsidRPr="002222F2">
        <w:rPr>
          <w:sz w:val="30"/>
          <w:szCs w:val="30"/>
        </w:rPr>
        <w:t xml:space="preserve">, </w:t>
      </w:r>
      <w:r w:rsidR="0078184B" w:rsidRPr="002222F2">
        <w:rPr>
          <w:sz w:val="30"/>
          <w:szCs w:val="30"/>
        </w:rPr>
        <w:t>нуждающихся в улучшении</w:t>
      </w:r>
      <w:r w:rsidR="00F16A7A" w:rsidRPr="002222F2">
        <w:rPr>
          <w:sz w:val="30"/>
          <w:szCs w:val="30"/>
        </w:rPr>
        <w:t xml:space="preserve"> </w:t>
      </w:r>
      <w:r w:rsidR="0078184B" w:rsidRPr="002222F2">
        <w:rPr>
          <w:sz w:val="30"/>
          <w:szCs w:val="30"/>
        </w:rPr>
        <w:t>жилищных условий</w:t>
      </w:r>
      <w:r w:rsidR="004256C1" w:rsidRPr="002222F2">
        <w:rPr>
          <w:sz w:val="30"/>
          <w:szCs w:val="30"/>
        </w:rPr>
        <w:t xml:space="preserve"> </w:t>
      </w:r>
      <w:r w:rsidR="0078184B" w:rsidRPr="002222F2">
        <w:rPr>
          <w:sz w:val="30"/>
          <w:szCs w:val="30"/>
        </w:rPr>
        <w:t>по месту работы</w:t>
      </w:r>
      <w:r w:rsidR="00F16A7A" w:rsidRPr="002222F2">
        <w:rPr>
          <w:sz w:val="30"/>
          <w:szCs w:val="30"/>
        </w:rPr>
        <w:t>.</w:t>
      </w:r>
    </w:p>
    <w:p w:rsidR="0078184B" w:rsidRPr="002222F2" w:rsidRDefault="00F16A7A" w:rsidP="00614BD5">
      <w:pPr>
        <w:tabs>
          <w:tab w:val="left" w:pos="567"/>
        </w:tabs>
        <w:ind w:firstLine="709"/>
        <w:jc w:val="both"/>
        <w:rPr>
          <w:sz w:val="30"/>
          <w:szCs w:val="30"/>
          <w:lang w:eastAsia="en-US"/>
        </w:rPr>
      </w:pPr>
      <w:r w:rsidRPr="002222F2">
        <w:rPr>
          <w:rStyle w:val="word-wrapper"/>
          <w:sz w:val="30"/>
          <w:szCs w:val="30"/>
        </w:rPr>
        <w:t>В</w:t>
      </w:r>
      <w:r w:rsidR="0078184B" w:rsidRPr="002222F2">
        <w:rPr>
          <w:rStyle w:val="word-wrapper"/>
          <w:sz w:val="30"/>
          <w:szCs w:val="30"/>
        </w:rPr>
        <w:t xml:space="preserve"> соответствии с пунктом 1 статьи 24.49 </w:t>
      </w:r>
      <w:r w:rsidR="0078184B" w:rsidRPr="002222F2">
        <w:rPr>
          <w:sz w:val="30"/>
          <w:szCs w:val="30"/>
          <w:lang w:eastAsia="en-US"/>
        </w:rPr>
        <w:t>Кодекса Республики Беларусь об административных правонарушениях н</w:t>
      </w:r>
      <w:r w:rsidR="0078184B" w:rsidRPr="002222F2">
        <w:rPr>
          <w:rStyle w:val="word-wrapper"/>
          <w:sz w:val="30"/>
          <w:szCs w:val="30"/>
        </w:rPr>
        <w:t>арушение должностным лицом организаци</w:t>
      </w:r>
      <w:r w:rsidR="004E5C3F" w:rsidRPr="002222F2">
        <w:rPr>
          <w:rStyle w:val="word-wrapper"/>
          <w:sz w:val="30"/>
          <w:szCs w:val="30"/>
        </w:rPr>
        <w:t>и</w:t>
      </w:r>
      <w:r w:rsidR="0078184B" w:rsidRPr="002222F2">
        <w:rPr>
          <w:rStyle w:val="word-wrapper"/>
          <w:sz w:val="30"/>
          <w:szCs w:val="30"/>
        </w:rPr>
        <w:t xml:space="preserve"> требований законодательства в части постановки</w:t>
      </w:r>
      <w:r w:rsidR="0078184B" w:rsidRPr="002222F2">
        <w:rPr>
          <w:rStyle w:val="h-normal"/>
          <w:sz w:val="30"/>
          <w:szCs w:val="30"/>
        </w:rPr>
        <w:t xml:space="preserve"> </w:t>
      </w:r>
      <w:r w:rsidR="0078184B" w:rsidRPr="002222F2">
        <w:rPr>
          <w:rStyle w:val="word-wrapper"/>
          <w:sz w:val="30"/>
          <w:szCs w:val="30"/>
        </w:rPr>
        <w:t>на</w:t>
      </w:r>
      <w:r w:rsidR="0078184B" w:rsidRPr="002222F2">
        <w:rPr>
          <w:rStyle w:val="h-normal"/>
          <w:sz w:val="30"/>
          <w:szCs w:val="30"/>
        </w:rPr>
        <w:t xml:space="preserve"> </w:t>
      </w:r>
      <w:r w:rsidR="0078184B" w:rsidRPr="002222F2">
        <w:rPr>
          <w:rStyle w:val="word-wrapper"/>
          <w:sz w:val="30"/>
          <w:szCs w:val="30"/>
        </w:rPr>
        <w:t>учет</w:t>
      </w:r>
      <w:r w:rsidR="0078184B" w:rsidRPr="002222F2">
        <w:rPr>
          <w:rStyle w:val="fake-non-breaking-space"/>
          <w:sz w:val="30"/>
          <w:szCs w:val="30"/>
        </w:rPr>
        <w:t xml:space="preserve"> </w:t>
      </w:r>
      <w:r w:rsidR="0078184B" w:rsidRPr="002222F2">
        <w:rPr>
          <w:rStyle w:val="word-wrapper"/>
          <w:sz w:val="30"/>
          <w:szCs w:val="30"/>
        </w:rPr>
        <w:t xml:space="preserve">граждан, нуждающихся в улучшении жилищных условий, снятия их с такого </w:t>
      </w:r>
      <w:r w:rsidR="0078184B" w:rsidRPr="002222F2">
        <w:rPr>
          <w:sz w:val="30"/>
          <w:szCs w:val="30"/>
          <w:lang w:eastAsia="en-US"/>
        </w:rPr>
        <w:t>учета влечет наложение</w:t>
      </w:r>
      <w:r w:rsidR="004E5C3F" w:rsidRPr="002222F2">
        <w:rPr>
          <w:sz w:val="30"/>
          <w:szCs w:val="30"/>
          <w:lang w:eastAsia="en-US"/>
        </w:rPr>
        <w:t xml:space="preserve"> </w:t>
      </w:r>
      <w:r w:rsidR="0078184B" w:rsidRPr="002222F2">
        <w:rPr>
          <w:sz w:val="30"/>
          <w:szCs w:val="30"/>
          <w:lang w:eastAsia="en-US"/>
        </w:rPr>
        <w:t>штрафа в размере от четырех до тридцати базовых величин.</w:t>
      </w:r>
    </w:p>
    <w:p w:rsidR="00F02BFD" w:rsidRPr="002222F2" w:rsidRDefault="00C87E69" w:rsidP="009C294D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222F2">
        <w:rPr>
          <w:bCs/>
          <w:sz w:val="30"/>
          <w:szCs w:val="30"/>
          <w:lang w:eastAsia="zh-CN"/>
        </w:rPr>
        <w:t>Также</w:t>
      </w:r>
      <w:r w:rsidR="009C294D" w:rsidRPr="002222F2">
        <w:rPr>
          <w:bCs/>
          <w:sz w:val="30"/>
          <w:szCs w:val="30"/>
          <w:lang w:eastAsia="zh-CN"/>
        </w:rPr>
        <w:t xml:space="preserve">, </w:t>
      </w:r>
      <w:r w:rsidRPr="002222F2">
        <w:rPr>
          <w:bCs/>
          <w:sz w:val="30"/>
          <w:szCs w:val="30"/>
          <w:lang w:eastAsia="zh-CN"/>
        </w:rPr>
        <w:t>субъектами хозяйствования не осуществлялись</w:t>
      </w:r>
      <w:r w:rsidR="00A76F45" w:rsidRPr="002222F2">
        <w:rPr>
          <w:bCs/>
          <w:sz w:val="30"/>
          <w:szCs w:val="30"/>
          <w:lang w:eastAsia="zh-CN"/>
        </w:rPr>
        <w:t xml:space="preserve"> </w:t>
      </w:r>
      <w:r w:rsidR="00586B2A" w:rsidRPr="002222F2">
        <w:rPr>
          <w:bCs/>
          <w:sz w:val="30"/>
          <w:szCs w:val="30"/>
          <w:lang w:eastAsia="zh-CN"/>
        </w:rPr>
        <w:t xml:space="preserve">административные процедуры </w:t>
      </w:r>
      <w:r w:rsidR="00586B2A" w:rsidRPr="002222F2">
        <w:rPr>
          <w:sz w:val="30"/>
          <w:szCs w:val="30"/>
        </w:rPr>
        <w:t xml:space="preserve">в сфере жилищных правоотношений, </w:t>
      </w:r>
      <w:r w:rsidR="00A76F45" w:rsidRPr="002222F2">
        <w:rPr>
          <w:bCs/>
          <w:sz w:val="30"/>
          <w:szCs w:val="30"/>
          <w:lang w:eastAsia="zh-CN"/>
        </w:rPr>
        <w:t xml:space="preserve">предусмотренные </w:t>
      </w:r>
      <w:r w:rsidRPr="002222F2">
        <w:rPr>
          <w:bCs/>
          <w:sz w:val="30"/>
          <w:szCs w:val="30"/>
          <w:lang w:eastAsia="zh-CN"/>
        </w:rPr>
        <w:t xml:space="preserve">подпунктами 1.1.5-1.1.7 пункта 1 Перечня административных процедур, осуществляемых государственными органами и иными организациями по заявлениям граждан, утвержденного </w:t>
      </w:r>
      <w:r w:rsidR="00D87BE5" w:rsidRPr="002222F2">
        <w:rPr>
          <w:sz w:val="30"/>
          <w:szCs w:val="30"/>
        </w:rPr>
        <w:t>Указом Президента Республики Беларусь от 26 апреля 2010 г. № 200</w:t>
      </w:r>
      <w:r w:rsidR="00F02BFD" w:rsidRPr="002222F2">
        <w:rPr>
          <w:sz w:val="30"/>
          <w:szCs w:val="30"/>
        </w:rPr>
        <w:t>.</w:t>
      </w:r>
    </w:p>
    <w:p w:rsidR="00F02BFD" w:rsidRPr="002222F2" w:rsidRDefault="00F02BFD" w:rsidP="00F02BFD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222F2">
        <w:rPr>
          <w:sz w:val="30"/>
          <w:szCs w:val="30"/>
        </w:rPr>
        <w:t xml:space="preserve">В </w:t>
      </w:r>
      <w:r w:rsidR="009C294D" w:rsidRPr="002222F2">
        <w:rPr>
          <w:sz w:val="30"/>
          <w:szCs w:val="30"/>
        </w:rPr>
        <w:t>нарушение требовани</w:t>
      </w:r>
      <w:r w:rsidR="00F83EB0">
        <w:rPr>
          <w:sz w:val="30"/>
          <w:szCs w:val="30"/>
        </w:rPr>
        <w:t>й</w:t>
      </w:r>
      <w:r w:rsidR="009C294D" w:rsidRPr="002222F2">
        <w:rPr>
          <w:sz w:val="30"/>
          <w:szCs w:val="30"/>
        </w:rPr>
        <w:t xml:space="preserve"> пункт</w:t>
      </w:r>
      <w:r w:rsidR="00705D74" w:rsidRPr="002222F2">
        <w:rPr>
          <w:sz w:val="30"/>
          <w:szCs w:val="30"/>
        </w:rPr>
        <w:t xml:space="preserve">а </w:t>
      </w:r>
      <w:r w:rsidR="009C294D" w:rsidRPr="002222F2">
        <w:rPr>
          <w:sz w:val="30"/>
          <w:szCs w:val="30"/>
        </w:rPr>
        <w:t xml:space="preserve">5 Инструкции </w:t>
      </w:r>
      <w:r w:rsidR="00705D74" w:rsidRPr="002222F2">
        <w:rPr>
          <w:sz w:val="30"/>
          <w:szCs w:val="30"/>
        </w:rPr>
        <w:t xml:space="preserve">о порядке ведения делопроизводства по административным процедурам в государственных органах, иных организациях, утвержденной постановлением </w:t>
      </w:r>
      <w:r w:rsidR="00705D74" w:rsidRPr="002222F2">
        <w:rPr>
          <w:sz w:val="30"/>
          <w:szCs w:val="30"/>
        </w:rPr>
        <w:lastRenderedPageBreak/>
        <w:t xml:space="preserve">Министерства юстиции Республики Беларусь от 7 мая 2009 г. </w:t>
      </w:r>
      <w:r w:rsidR="009C294D" w:rsidRPr="002222F2">
        <w:rPr>
          <w:sz w:val="30"/>
          <w:szCs w:val="30"/>
        </w:rPr>
        <w:t>№39</w:t>
      </w:r>
      <w:r w:rsidR="00705D74" w:rsidRPr="002222F2">
        <w:rPr>
          <w:sz w:val="30"/>
          <w:szCs w:val="30"/>
        </w:rPr>
        <w:t xml:space="preserve">, </w:t>
      </w:r>
      <w:proofErr w:type="gramStart"/>
      <w:r w:rsidR="00705D74" w:rsidRPr="002222F2">
        <w:rPr>
          <w:sz w:val="30"/>
          <w:szCs w:val="30"/>
        </w:rPr>
        <w:t>должностные лица, уполномоченные на ведение административных процедур не назначались</w:t>
      </w:r>
      <w:proofErr w:type="gramEnd"/>
      <w:r w:rsidRPr="002222F2">
        <w:rPr>
          <w:sz w:val="30"/>
          <w:szCs w:val="30"/>
        </w:rPr>
        <w:t>, делопроизводство по вышеуказанным административным процедурам не велось, административные решения не принимались.</w:t>
      </w:r>
    </w:p>
    <w:p w:rsidR="00A32016" w:rsidRPr="002222F2" w:rsidRDefault="00A32016" w:rsidP="00F02BFD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222F2">
        <w:rPr>
          <w:bCs/>
          <w:sz w:val="30"/>
          <w:szCs w:val="30"/>
        </w:rPr>
        <w:t xml:space="preserve">В соответствии со статьей 46 Закона Республики Беларусь </w:t>
      </w:r>
      <w:r w:rsidR="0040694A" w:rsidRPr="002222F2">
        <w:rPr>
          <w:bCs/>
          <w:sz w:val="30"/>
          <w:szCs w:val="30"/>
        </w:rPr>
        <w:t xml:space="preserve">                          </w:t>
      </w:r>
      <w:r w:rsidRPr="002222F2">
        <w:rPr>
          <w:bCs/>
          <w:sz w:val="30"/>
          <w:szCs w:val="30"/>
        </w:rPr>
        <w:t>от 28 октября 2008 г. №433-</w:t>
      </w:r>
      <w:r w:rsidR="0040694A" w:rsidRPr="002222F2">
        <w:rPr>
          <w:bCs/>
          <w:sz w:val="30"/>
          <w:szCs w:val="30"/>
        </w:rPr>
        <w:t>З</w:t>
      </w:r>
      <w:r w:rsidRPr="002222F2">
        <w:rPr>
          <w:bCs/>
          <w:sz w:val="30"/>
          <w:szCs w:val="30"/>
        </w:rPr>
        <w:t xml:space="preserve"> </w:t>
      </w:r>
      <w:r w:rsidR="0040694A" w:rsidRPr="002222F2">
        <w:rPr>
          <w:sz w:val="30"/>
          <w:szCs w:val="30"/>
        </w:rPr>
        <w:t>”</w:t>
      </w:r>
      <w:r w:rsidRPr="002222F2">
        <w:rPr>
          <w:bCs/>
          <w:sz w:val="30"/>
          <w:szCs w:val="30"/>
        </w:rPr>
        <w:t>Об основах административных процедур</w:t>
      </w:r>
      <w:r w:rsidR="0040694A" w:rsidRPr="002222F2">
        <w:rPr>
          <w:sz w:val="30"/>
          <w:szCs w:val="30"/>
        </w:rPr>
        <w:t>“</w:t>
      </w:r>
      <w:r w:rsidRPr="002222F2">
        <w:rPr>
          <w:bCs/>
          <w:sz w:val="30"/>
          <w:szCs w:val="30"/>
        </w:rPr>
        <w:t xml:space="preserve"> </w:t>
      </w:r>
      <w:r w:rsidR="0040694A" w:rsidRPr="002222F2">
        <w:rPr>
          <w:bCs/>
          <w:sz w:val="30"/>
          <w:szCs w:val="30"/>
        </w:rPr>
        <w:t xml:space="preserve">                                    </w:t>
      </w:r>
      <w:r w:rsidRPr="002222F2">
        <w:rPr>
          <w:bCs/>
          <w:sz w:val="30"/>
          <w:szCs w:val="30"/>
        </w:rPr>
        <w:t>з</w:t>
      </w:r>
      <w:r w:rsidRPr="002222F2">
        <w:rPr>
          <w:sz w:val="30"/>
          <w:szCs w:val="30"/>
        </w:rPr>
        <w:t>а нарушение законодательства об административных процедурах руководители и иные работники уполномоченного органа, других государственных органов и иных организаций несут  ответственность в соответствии с законодательными актами.</w:t>
      </w:r>
    </w:p>
    <w:p w:rsidR="00A32016" w:rsidRPr="000C7B9F" w:rsidRDefault="00A32016" w:rsidP="00525619">
      <w:pPr>
        <w:tabs>
          <w:tab w:val="left" w:pos="567"/>
        </w:tabs>
        <w:ind w:firstLine="709"/>
        <w:jc w:val="both"/>
        <w:rPr>
          <w:color w:val="000099"/>
          <w:sz w:val="30"/>
          <w:szCs w:val="30"/>
        </w:rPr>
      </w:pPr>
    </w:p>
    <w:p w:rsidR="000C7B9F" w:rsidRDefault="000C7B9F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A32016" w:rsidRDefault="00A32016" w:rsidP="00525619">
      <w:pPr>
        <w:tabs>
          <w:tab w:val="left" w:pos="567"/>
        </w:tabs>
        <w:ind w:firstLine="709"/>
        <w:jc w:val="both"/>
        <w:rPr>
          <w:b/>
          <w:sz w:val="30"/>
          <w:szCs w:val="30"/>
        </w:rPr>
      </w:pPr>
    </w:p>
    <w:p w:rsidR="0099450F" w:rsidRDefault="0099450F"/>
    <w:sectPr w:rsidR="0099450F" w:rsidSect="00A320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A2"/>
    <w:rsid w:val="00021170"/>
    <w:rsid w:val="000C7B9F"/>
    <w:rsid w:val="001A49FB"/>
    <w:rsid w:val="002222F2"/>
    <w:rsid w:val="0029713A"/>
    <w:rsid w:val="00315302"/>
    <w:rsid w:val="00345325"/>
    <w:rsid w:val="0037257E"/>
    <w:rsid w:val="003851C7"/>
    <w:rsid w:val="0040694A"/>
    <w:rsid w:val="004256C1"/>
    <w:rsid w:val="00432556"/>
    <w:rsid w:val="00451E6A"/>
    <w:rsid w:val="004E4B77"/>
    <w:rsid w:val="004E5C3F"/>
    <w:rsid w:val="00515A20"/>
    <w:rsid w:val="00525619"/>
    <w:rsid w:val="00555DC8"/>
    <w:rsid w:val="00586B2A"/>
    <w:rsid w:val="00592F38"/>
    <w:rsid w:val="0060633A"/>
    <w:rsid w:val="00614BD5"/>
    <w:rsid w:val="006544D4"/>
    <w:rsid w:val="00705D74"/>
    <w:rsid w:val="0078184B"/>
    <w:rsid w:val="007B4A44"/>
    <w:rsid w:val="0083011C"/>
    <w:rsid w:val="009127C3"/>
    <w:rsid w:val="0096543E"/>
    <w:rsid w:val="0099450F"/>
    <w:rsid w:val="009C294D"/>
    <w:rsid w:val="009E1A5E"/>
    <w:rsid w:val="00A32016"/>
    <w:rsid w:val="00A76F45"/>
    <w:rsid w:val="00AA3893"/>
    <w:rsid w:val="00B10DC1"/>
    <w:rsid w:val="00BC5A27"/>
    <w:rsid w:val="00C87E69"/>
    <w:rsid w:val="00D87BE5"/>
    <w:rsid w:val="00E029A2"/>
    <w:rsid w:val="00E27252"/>
    <w:rsid w:val="00E44380"/>
    <w:rsid w:val="00EF19A2"/>
    <w:rsid w:val="00EF641A"/>
    <w:rsid w:val="00F02BFD"/>
    <w:rsid w:val="00F16A7A"/>
    <w:rsid w:val="00F24178"/>
    <w:rsid w:val="00F83EB0"/>
    <w:rsid w:val="00FF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F19A2"/>
  </w:style>
  <w:style w:type="character" w:customStyle="1" w:styleId="fake-non-breaking-space">
    <w:name w:val="fake-non-breaking-space"/>
    <w:basedOn w:val="a0"/>
    <w:rsid w:val="00EF19A2"/>
  </w:style>
  <w:style w:type="paragraph" w:customStyle="1" w:styleId="p-normal">
    <w:name w:val="p-normal"/>
    <w:basedOn w:val="a"/>
    <w:rsid w:val="00EF19A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EF19A2"/>
  </w:style>
  <w:style w:type="paragraph" w:customStyle="1" w:styleId="article">
    <w:name w:val="article"/>
    <w:basedOn w:val="a"/>
    <w:rsid w:val="00EF19A2"/>
    <w:pPr>
      <w:spacing w:before="240" w:after="240"/>
      <w:ind w:left="1922" w:hanging="1355"/>
    </w:pPr>
    <w:rPr>
      <w:rFonts w:eastAsia="Calibri"/>
      <w:i/>
      <w:iCs/>
    </w:rPr>
  </w:style>
  <w:style w:type="paragraph" w:customStyle="1" w:styleId="point">
    <w:name w:val="point"/>
    <w:basedOn w:val="a"/>
    <w:rsid w:val="00EF19A2"/>
    <w:pPr>
      <w:ind w:firstLine="567"/>
      <w:jc w:val="both"/>
    </w:pPr>
    <w:rPr>
      <w:rFonts w:eastAsia="Calibri"/>
    </w:rPr>
  </w:style>
  <w:style w:type="character" w:customStyle="1" w:styleId="3">
    <w:name w:val="Основной текст (3)"/>
    <w:rsid w:val="00592F38"/>
    <w:rPr>
      <w:rFonts w:ascii="Times New Roman" w:hAnsi="Times New Roman"/>
      <w:spacing w:val="0"/>
      <w:sz w:val="27"/>
    </w:rPr>
  </w:style>
  <w:style w:type="paragraph" w:customStyle="1" w:styleId="ConsPlusNormal">
    <w:name w:val="ConsPlusNormal"/>
    <w:rsid w:val="00F2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2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CA3B-3A1B-4B3A-B871-DF010A07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User01381211</dc:creator>
  <cp:lastModifiedBy>Федотова И Н</cp:lastModifiedBy>
  <cp:revision>5</cp:revision>
  <cp:lastPrinted>2025-04-14T11:14:00Z</cp:lastPrinted>
  <dcterms:created xsi:type="dcterms:W3CDTF">2025-04-14T07:35:00Z</dcterms:created>
  <dcterms:modified xsi:type="dcterms:W3CDTF">2025-04-14T11:14:00Z</dcterms:modified>
</cp:coreProperties>
</file>