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2F100" w14:textId="5CD41440" w:rsidR="005F6631" w:rsidRPr="00332A5D" w:rsidRDefault="00332A5D" w:rsidP="0002636B">
      <w:pPr>
        <w:spacing w:after="60" w:line="280" w:lineRule="exact"/>
        <w:ind w:right="-1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bookmarkStart w:id="0" w:name="_Hlk145315575"/>
      <w:r w:rsidRPr="00332A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Приняти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332A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bookmarkEnd w:id="0"/>
      <w:r w:rsidRPr="00332A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Pr="00332A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 включении инвестиционного проекта в перечень преференциальных инвестиционных проектов</w:t>
      </w:r>
      <w:r w:rsidR="00E13BF1" w:rsidRPr="00332A5D">
        <w:rPr>
          <w:rFonts w:ascii="Times New Roman" w:hAnsi="Times New Roman" w:cs="Times New Roman"/>
          <w:b/>
          <w:sz w:val="29"/>
          <w:szCs w:val="29"/>
        </w:rPr>
        <w:t>.</w:t>
      </w:r>
    </w:p>
    <w:p w14:paraId="186FC391" w14:textId="77777777" w:rsidR="00332A5D" w:rsidRDefault="00332A5D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155D2820" w14:textId="15937C7E" w:rsidR="00332A5D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A5D">
        <w:rPr>
          <w:rFonts w:ascii="Times New Roman" w:hAnsi="Times New Roman" w:cs="Times New Roman"/>
          <w:b/>
          <w:sz w:val="30"/>
          <w:szCs w:val="30"/>
        </w:rPr>
        <w:t>Субъект</w:t>
      </w:r>
      <w:r w:rsidRPr="00332A5D">
        <w:rPr>
          <w:rFonts w:ascii="Times New Roman" w:hAnsi="Times New Roman" w:cs="Times New Roman"/>
          <w:sz w:val="30"/>
          <w:szCs w:val="30"/>
        </w:rPr>
        <w:t xml:space="preserve"> хозяйствования </w:t>
      </w:r>
      <w:r w:rsidRPr="00F018FD">
        <w:rPr>
          <w:rFonts w:ascii="Times New Roman" w:hAnsi="Times New Roman" w:cs="Times New Roman"/>
          <w:b/>
          <w:sz w:val="30"/>
          <w:szCs w:val="30"/>
        </w:rPr>
        <w:t>должен соответствовать</w:t>
      </w:r>
      <w:r w:rsidRPr="00332A5D">
        <w:rPr>
          <w:rFonts w:ascii="Times New Roman" w:eastAsia="Calibri" w:hAnsi="Times New Roman" w:cs="Times New Roman"/>
          <w:sz w:val="30"/>
          <w:szCs w:val="30"/>
        </w:rPr>
        <w:t> </w:t>
      </w:r>
      <w:r w:rsidRPr="00332A5D">
        <w:rPr>
          <w:rFonts w:ascii="Times New Roman" w:eastAsia="Calibri" w:hAnsi="Times New Roman" w:cs="Times New Roman"/>
          <w:b/>
          <w:sz w:val="30"/>
          <w:szCs w:val="30"/>
        </w:rPr>
        <w:t>требованиям</w:t>
      </w:r>
      <w:r w:rsidRPr="00332A5D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132534D0" w14:textId="0C211C79" w:rsidR="0042401F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A5D">
        <w:rPr>
          <w:rFonts w:ascii="Times New Roman" w:eastAsia="Calibri" w:hAnsi="Times New Roman" w:cs="Times New Roman"/>
          <w:sz w:val="30"/>
          <w:szCs w:val="30"/>
        </w:rPr>
        <w:tab/>
      </w:r>
      <w:r w:rsidR="0042401F" w:rsidRPr="0042401F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приоритетным видам деятельности</w:t>
      </w:r>
      <w:r w:rsidR="0042401F" w:rsidRPr="0042401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(секторам экономики) для осуществления инвестиций согласно постановлению СМРБ от 13.06.2024 № 417 </w:t>
      </w:r>
      <w:r w:rsidR="008834AE">
        <w:rPr>
          <w:rFonts w:ascii="Times New Roman" w:eastAsia="Calibri" w:hAnsi="Times New Roman" w:cs="Times New Roman"/>
          <w:sz w:val="30"/>
          <w:szCs w:val="30"/>
        </w:rPr>
        <w:t>”</w:t>
      </w:r>
      <w:r w:rsidR="0042401F" w:rsidRPr="0042401F">
        <w:rPr>
          <w:rFonts w:ascii="Times New Roman" w:eastAsia="Calibri" w:hAnsi="Times New Roman" w:cs="Times New Roman"/>
          <w:sz w:val="30"/>
          <w:szCs w:val="30"/>
        </w:rPr>
        <w:t>О приоритетных видах деятельности для осуществления инвестиций</w:t>
      </w:r>
      <w:r w:rsidR="008834AE">
        <w:rPr>
          <w:rFonts w:ascii="Times New Roman" w:eastAsia="Calibri" w:hAnsi="Times New Roman" w:cs="Times New Roman"/>
          <w:sz w:val="30"/>
          <w:szCs w:val="30"/>
        </w:rPr>
        <w:t>“</w:t>
      </w:r>
      <w:r w:rsidR="0042401F" w:rsidRPr="0042401F">
        <w:rPr>
          <w:rFonts w:ascii="Times New Roman" w:eastAsia="Calibri" w:hAnsi="Times New Roman" w:cs="Times New Roman"/>
          <w:sz w:val="30"/>
          <w:szCs w:val="30"/>
          <w:lang w:bidi="ru-RU"/>
        </w:rPr>
        <w:t>;</w:t>
      </w:r>
    </w:p>
    <w:p w14:paraId="4EE973D7" w14:textId="1567C1FE" w:rsidR="00332A5D" w:rsidRPr="00332A5D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34AE">
        <w:rPr>
          <w:rFonts w:ascii="Times New Roman" w:eastAsia="Calibri" w:hAnsi="Times New Roman" w:cs="Times New Roman"/>
          <w:b/>
          <w:sz w:val="30"/>
          <w:szCs w:val="30"/>
        </w:rPr>
        <w:t>не должен находиться в процессе ликвидации</w:t>
      </w:r>
      <w:r w:rsidRPr="00332A5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834AE">
        <w:rPr>
          <w:rFonts w:ascii="Times New Roman" w:eastAsia="Calibri" w:hAnsi="Times New Roman" w:cs="Times New Roman"/>
          <w:b/>
          <w:sz w:val="30"/>
          <w:szCs w:val="30"/>
        </w:rPr>
        <w:t>реорганизации</w:t>
      </w:r>
      <w:r w:rsidRPr="00332A5D">
        <w:rPr>
          <w:rFonts w:ascii="Times New Roman" w:eastAsia="Calibri" w:hAnsi="Times New Roman" w:cs="Times New Roman"/>
          <w:sz w:val="30"/>
          <w:szCs w:val="30"/>
        </w:rPr>
        <w:t xml:space="preserve"> (за исключением реорганизации в форме присоединения);</w:t>
      </w:r>
    </w:p>
    <w:p w14:paraId="6D0DEBAD" w14:textId="38FBA5FB" w:rsidR="00332A5D" w:rsidRPr="00332A5D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34AE">
        <w:rPr>
          <w:rFonts w:ascii="Times New Roman" w:eastAsia="Calibri" w:hAnsi="Times New Roman" w:cs="Times New Roman"/>
          <w:b/>
          <w:sz w:val="30"/>
          <w:szCs w:val="30"/>
        </w:rPr>
        <w:tab/>
        <w:t>на его имущество не должен быть наложен арест, его финансово-хозяйственная деятельность не должна быть приостановлена</w:t>
      </w:r>
      <w:r w:rsidRPr="00332A5D">
        <w:rPr>
          <w:rFonts w:ascii="Times New Roman" w:eastAsia="Calibri" w:hAnsi="Times New Roman" w:cs="Times New Roman"/>
          <w:sz w:val="30"/>
          <w:szCs w:val="30"/>
        </w:rPr>
        <w:t xml:space="preserve"> в соответствии с законодательством;</w:t>
      </w:r>
    </w:p>
    <w:p w14:paraId="4A172D41" w14:textId="3AE7CC04" w:rsidR="00332A5D" w:rsidRPr="00332A5D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34AE">
        <w:rPr>
          <w:rFonts w:ascii="Times New Roman" w:eastAsia="Calibri" w:hAnsi="Times New Roman" w:cs="Times New Roman"/>
          <w:b/>
          <w:sz w:val="30"/>
          <w:szCs w:val="30"/>
        </w:rPr>
        <w:t>отсутств</w:t>
      </w:r>
      <w:r w:rsidR="00F018FD" w:rsidRPr="008834AE">
        <w:rPr>
          <w:rFonts w:ascii="Times New Roman" w:eastAsia="Calibri" w:hAnsi="Times New Roman" w:cs="Times New Roman"/>
          <w:b/>
          <w:sz w:val="30"/>
          <w:szCs w:val="30"/>
        </w:rPr>
        <w:t>ую</w:t>
      </w:r>
      <w:r w:rsidRPr="008834AE">
        <w:rPr>
          <w:rFonts w:ascii="Times New Roman" w:eastAsia="Calibri" w:hAnsi="Times New Roman" w:cs="Times New Roman"/>
          <w:b/>
          <w:sz w:val="30"/>
          <w:szCs w:val="30"/>
        </w:rPr>
        <w:t>т установленные законодательством ограничения, препятствующие реализации ими преференциального инвестиционного проекта</w:t>
      </w:r>
      <w:r w:rsidRPr="00332A5D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62FF58B" w14:textId="0AEFE48C" w:rsidR="00332A5D" w:rsidRPr="00332A5D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34AE">
        <w:rPr>
          <w:rFonts w:ascii="Times New Roman" w:eastAsia="Calibri" w:hAnsi="Times New Roman" w:cs="Times New Roman"/>
          <w:b/>
          <w:sz w:val="30"/>
          <w:szCs w:val="30"/>
        </w:rPr>
        <w:t>иным требованиям</w:t>
      </w:r>
      <w:r w:rsidRPr="00332A5D">
        <w:rPr>
          <w:rFonts w:ascii="Times New Roman" w:eastAsia="Calibri" w:hAnsi="Times New Roman" w:cs="Times New Roman"/>
          <w:sz w:val="30"/>
          <w:szCs w:val="30"/>
        </w:rPr>
        <w:t>, касающимся их финансово-экономического положения, определяемым Советом Министров Республики Беларусь</w:t>
      </w:r>
      <w:r w:rsidR="00F018FD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C1888EB" w14:textId="565EDFBD" w:rsidR="00F018FD" w:rsidRDefault="00F018F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34AE">
        <w:rPr>
          <w:rFonts w:ascii="Times New Roman" w:eastAsia="Calibri" w:hAnsi="Times New Roman" w:cs="Times New Roman"/>
          <w:b/>
          <w:sz w:val="30"/>
          <w:szCs w:val="30"/>
        </w:rPr>
        <w:t xml:space="preserve">не должен </w:t>
      </w:r>
      <w:r w:rsidRPr="008834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находиться в процессе прекращения деятельности</w:t>
      </w:r>
      <w:r w:rsidRPr="00E902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0BA43F5" w14:textId="77777777" w:rsidR="00F018FD" w:rsidRDefault="00F018F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ED47F3F" w14:textId="031A1CC9" w:rsidR="00332A5D" w:rsidRPr="00F018FD" w:rsidRDefault="00F018F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8FD">
        <w:rPr>
          <w:rFonts w:ascii="Times New Roman" w:hAnsi="Times New Roman" w:cs="Times New Roman"/>
          <w:b/>
          <w:sz w:val="30"/>
          <w:szCs w:val="30"/>
        </w:rPr>
        <w:t xml:space="preserve">Инвестор </w:t>
      </w:r>
      <w:r w:rsidR="00332A5D" w:rsidRPr="00F018FD">
        <w:rPr>
          <w:rFonts w:ascii="Times New Roman" w:hAnsi="Times New Roman" w:cs="Times New Roman"/>
          <w:b/>
          <w:sz w:val="30"/>
          <w:szCs w:val="30"/>
        </w:rPr>
        <w:t>обращается</w:t>
      </w:r>
      <w:r w:rsidR="00332A5D" w:rsidRPr="00F018FD">
        <w:rPr>
          <w:rFonts w:ascii="Times New Roman" w:hAnsi="Times New Roman" w:cs="Times New Roman"/>
          <w:sz w:val="30"/>
          <w:szCs w:val="30"/>
        </w:rPr>
        <w:t xml:space="preserve"> с заявлением о включении </w:t>
      </w:r>
      <w:proofErr w:type="gramStart"/>
      <w:r w:rsidR="00332A5D" w:rsidRPr="00F018FD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proofErr w:type="gramEnd"/>
      <w:r w:rsidR="00332A5D" w:rsidRPr="00F018FD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14:paraId="592252C0" w14:textId="6F9BA6D3" w:rsidR="00332A5D" w:rsidRPr="00F018FD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018FD">
        <w:rPr>
          <w:rFonts w:ascii="Times New Roman" w:hAnsi="Times New Roman" w:cs="Times New Roman"/>
          <w:b/>
          <w:sz w:val="30"/>
          <w:szCs w:val="30"/>
        </w:rPr>
        <w:t>исполком</w:t>
      </w:r>
      <w:r w:rsidRPr="00F018FD">
        <w:rPr>
          <w:rFonts w:ascii="Times New Roman" w:hAnsi="Times New Roman" w:cs="Times New Roman"/>
          <w:sz w:val="30"/>
          <w:szCs w:val="30"/>
        </w:rPr>
        <w:t xml:space="preserve">, </w:t>
      </w:r>
      <w:r w:rsidRPr="00F018FD">
        <w:rPr>
          <w:rFonts w:ascii="Times New Roman" w:hAnsi="Times New Roman" w:cs="Times New Roman"/>
          <w:b/>
          <w:sz w:val="30"/>
          <w:szCs w:val="30"/>
        </w:rPr>
        <w:t>указанный в перечне земельных участков</w:t>
      </w:r>
      <w:r w:rsidRPr="00F018FD">
        <w:rPr>
          <w:rFonts w:ascii="Times New Roman" w:hAnsi="Times New Roman" w:cs="Times New Roman"/>
          <w:sz w:val="30"/>
          <w:szCs w:val="30"/>
        </w:rPr>
        <w:t xml:space="preserve"> для реализации инвестиционных проектов</w:t>
      </w:r>
      <w:r w:rsidR="00F018FD" w:rsidRPr="00F018FD">
        <w:rPr>
          <w:rFonts w:ascii="Times New Roman" w:hAnsi="Times New Roman" w:cs="Times New Roman"/>
          <w:sz w:val="30"/>
          <w:szCs w:val="30"/>
        </w:rPr>
        <w:t xml:space="preserve"> (</w:t>
      </w:r>
      <w:r w:rsidRPr="00F018FD">
        <w:rPr>
          <w:rFonts w:ascii="Times New Roman" w:hAnsi="Times New Roman" w:cs="Times New Roman"/>
          <w:sz w:val="30"/>
          <w:szCs w:val="30"/>
        </w:rPr>
        <w:t>если субъект хозяйствования претендует на реализацию преференциального инвестиционного проекта на земельном участке, включенном в перечень участков</w:t>
      </w:r>
      <w:r w:rsidR="00F018FD" w:rsidRPr="00F018FD">
        <w:rPr>
          <w:rFonts w:ascii="Times New Roman" w:hAnsi="Times New Roman" w:cs="Times New Roman"/>
          <w:sz w:val="30"/>
          <w:szCs w:val="30"/>
        </w:rPr>
        <w:t>)</w:t>
      </w:r>
      <w:r w:rsidRPr="00F018FD">
        <w:rPr>
          <w:rFonts w:ascii="Times New Roman" w:hAnsi="Times New Roman" w:cs="Times New Roman"/>
          <w:sz w:val="30"/>
          <w:szCs w:val="30"/>
        </w:rPr>
        <w:t>;</w:t>
      </w:r>
    </w:p>
    <w:p w14:paraId="14CD78CD" w14:textId="6DDED290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8FD">
        <w:rPr>
          <w:rFonts w:ascii="Times New Roman" w:hAnsi="Times New Roman" w:cs="Times New Roman"/>
          <w:b/>
          <w:sz w:val="30"/>
          <w:szCs w:val="30"/>
        </w:rPr>
        <w:t>обл</w:t>
      </w:r>
      <w:r w:rsidR="00F018FD" w:rsidRPr="00F018FD">
        <w:rPr>
          <w:rFonts w:ascii="Times New Roman" w:hAnsi="Times New Roman" w:cs="Times New Roman"/>
          <w:b/>
          <w:sz w:val="30"/>
          <w:szCs w:val="30"/>
        </w:rPr>
        <w:t>исполком</w:t>
      </w:r>
      <w:r w:rsidR="00F018FD">
        <w:rPr>
          <w:rFonts w:ascii="Times New Roman" w:hAnsi="Times New Roman" w:cs="Times New Roman"/>
          <w:sz w:val="30"/>
          <w:szCs w:val="30"/>
        </w:rPr>
        <w:t xml:space="preserve"> </w:t>
      </w:r>
      <w:r w:rsidRPr="00F018FD">
        <w:rPr>
          <w:rFonts w:ascii="Times New Roman" w:hAnsi="Times New Roman" w:cs="Times New Roman"/>
          <w:b/>
          <w:sz w:val="30"/>
          <w:szCs w:val="30"/>
        </w:rPr>
        <w:t>или</w:t>
      </w:r>
      <w:r w:rsidRPr="00F018FD">
        <w:rPr>
          <w:b/>
        </w:rPr>
        <w:t xml:space="preserve"> </w:t>
      </w:r>
      <w:r w:rsidRPr="00F018FD">
        <w:rPr>
          <w:rFonts w:ascii="Times New Roman" w:hAnsi="Times New Roman" w:cs="Times New Roman"/>
          <w:sz w:val="30"/>
          <w:szCs w:val="30"/>
        </w:rPr>
        <w:t>определяемый им</w:t>
      </w:r>
      <w:r w:rsidRPr="00F018FD">
        <w:rPr>
          <w:rFonts w:ascii="Times New Roman" w:hAnsi="Times New Roman" w:cs="Times New Roman"/>
          <w:b/>
          <w:sz w:val="30"/>
          <w:szCs w:val="30"/>
        </w:rPr>
        <w:t xml:space="preserve"> исполнительный комитет базового территориального уровня</w:t>
      </w:r>
      <w:r w:rsidRPr="00F018FD">
        <w:rPr>
          <w:rFonts w:ascii="Times New Roman" w:hAnsi="Times New Roman" w:cs="Times New Roman"/>
          <w:sz w:val="30"/>
          <w:szCs w:val="30"/>
        </w:rPr>
        <w:t xml:space="preserve"> </w:t>
      </w:r>
      <w:r w:rsidR="000A53FE">
        <w:rPr>
          <w:rFonts w:ascii="Times New Roman" w:hAnsi="Times New Roman" w:cs="Times New Roman"/>
          <w:sz w:val="30"/>
          <w:szCs w:val="30"/>
        </w:rPr>
        <w:t xml:space="preserve">(если </w:t>
      </w:r>
      <w:r w:rsidRPr="00F018FD">
        <w:rPr>
          <w:rFonts w:ascii="Times New Roman" w:hAnsi="Times New Roman" w:cs="Times New Roman"/>
          <w:sz w:val="30"/>
          <w:szCs w:val="30"/>
        </w:rPr>
        <w:t>субъект хозяйствования не претендует на реализацию преференциального инвестиционного проекта на земельном участке, включенном в перечень</w:t>
      </w:r>
      <w:r w:rsidRPr="00E902DA">
        <w:rPr>
          <w:rFonts w:ascii="Times New Roman" w:hAnsi="Times New Roman" w:cs="Times New Roman"/>
          <w:sz w:val="30"/>
          <w:szCs w:val="30"/>
        </w:rPr>
        <w:t xml:space="preserve"> участков</w:t>
      </w:r>
      <w:r w:rsidR="000A53FE">
        <w:rPr>
          <w:rFonts w:ascii="Times New Roman" w:hAnsi="Times New Roman" w:cs="Times New Roman"/>
          <w:sz w:val="30"/>
          <w:szCs w:val="30"/>
        </w:rPr>
        <w:t>)</w:t>
      </w:r>
      <w:r w:rsidRPr="00E902DA">
        <w:rPr>
          <w:rFonts w:ascii="Times New Roman" w:hAnsi="Times New Roman" w:cs="Times New Roman"/>
          <w:sz w:val="30"/>
          <w:szCs w:val="30"/>
        </w:rPr>
        <w:t>.</w:t>
      </w:r>
    </w:p>
    <w:p w14:paraId="29A01D47" w14:textId="661E0F7E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8FE73C" w14:textId="31F319D0" w:rsidR="00332A5D" w:rsidRPr="000A53FE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</w:rPr>
      </w:pPr>
      <w:r w:rsidRPr="00E902DA">
        <w:rPr>
          <w:rFonts w:ascii="Times New Roman" w:hAnsi="Times New Roman" w:cs="Times New Roman"/>
          <w:spacing w:val="-2"/>
          <w:sz w:val="30"/>
          <w:szCs w:val="30"/>
        </w:rPr>
        <w:t> </w:t>
      </w:r>
      <w:r w:rsidRPr="000A53FE">
        <w:rPr>
          <w:rFonts w:ascii="Times New Roman" w:hAnsi="Times New Roman" w:cs="Times New Roman"/>
          <w:b/>
          <w:spacing w:val="-2"/>
          <w:sz w:val="30"/>
          <w:szCs w:val="30"/>
        </w:rPr>
        <w:t>В заявлении</w:t>
      </w:r>
      <w:r w:rsidRPr="000A53FE">
        <w:rPr>
          <w:rFonts w:ascii="Times New Roman" w:hAnsi="Times New Roman" w:cs="Times New Roman"/>
          <w:spacing w:val="-2"/>
          <w:sz w:val="30"/>
          <w:szCs w:val="30"/>
        </w:rPr>
        <w:t xml:space="preserve"> о включении должна быть указана </w:t>
      </w:r>
      <w:r w:rsidR="008834AE">
        <w:rPr>
          <w:rFonts w:ascii="Times New Roman" w:hAnsi="Times New Roman" w:cs="Times New Roman"/>
          <w:b/>
          <w:spacing w:val="-2"/>
          <w:sz w:val="30"/>
          <w:szCs w:val="30"/>
        </w:rPr>
        <w:t xml:space="preserve">информация </w:t>
      </w:r>
      <w:proofErr w:type="gramStart"/>
      <w:r w:rsidR="008834AE">
        <w:rPr>
          <w:rFonts w:ascii="Times New Roman" w:hAnsi="Times New Roman" w:cs="Times New Roman"/>
          <w:b/>
          <w:spacing w:val="-2"/>
          <w:sz w:val="30"/>
          <w:szCs w:val="30"/>
        </w:rPr>
        <w:t>об</w:t>
      </w:r>
      <w:proofErr w:type="gramEnd"/>
      <w:r w:rsidRPr="000A53FE">
        <w:rPr>
          <w:rFonts w:ascii="Times New Roman" w:hAnsi="Times New Roman" w:cs="Times New Roman"/>
          <w:spacing w:val="-2"/>
          <w:sz w:val="30"/>
          <w:szCs w:val="30"/>
        </w:rPr>
        <w:t>:</w:t>
      </w:r>
    </w:p>
    <w:p w14:paraId="71A6DCB5" w14:textId="4E1DEE2C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hAnsi="Times New Roman" w:cs="Times New Roman"/>
          <w:b/>
          <w:sz w:val="30"/>
          <w:szCs w:val="30"/>
        </w:rPr>
        <w:t>наименовании</w:t>
      </w:r>
      <w:proofErr w:type="gramEnd"/>
      <w:r w:rsidRPr="008834AE">
        <w:rPr>
          <w:rFonts w:ascii="Times New Roman" w:hAnsi="Times New Roman" w:cs="Times New Roman"/>
          <w:b/>
          <w:sz w:val="30"/>
          <w:szCs w:val="30"/>
        </w:rPr>
        <w:t xml:space="preserve"> инвестиционного проекта</w:t>
      </w:r>
      <w:r w:rsidRPr="000A53FE">
        <w:rPr>
          <w:rFonts w:ascii="Times New Roman" w:hAnsi="Times New Roman" w:cs="Times New Roman"/>
          <w:sz w:val="30"/>
          <w:szCs w:val="30"/>
        </w:rPr>
        <w:t>, планируемого к реализации в качестве преференциального инвестиционного</w:t>
      </w:r>
      <w:r w:rsidRPr="00E902DA">
        <w:rPr>
          <w:rFonts w:ascii="Times New Roman" w:hAnsi="Times New Roman" w:cs="Times New Roman"/>
          <w:sz w:val="30"/>
          <w:szCs w:val="30"/>
        </w:rPr>
        <w:t xml:space="preserve"> проекта;</w:t>
      </w:r>
    </w:p>
    <w:p w14:paraId="296E0BF5" w14:textId="4F3F9C0C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hAnsi="Times New Roman" w:cs="Times New Roman"/>
          <w:b/>
          <w:sz w:val="30"/>
          <w:szCs w:val="30"/>
        </w:rPr>
        <w:t>объеме</w:t>
      </w:r>
      <w:proofErr w:type="gramEnd"/>
      <w:r w:rsidRPr="008834AE">
        <w:rPr>
          <w:rFonts w:ascii="Times New Roman" w:hAnsi="Times New Roman" w:cs="Times New Roman"/>
          <w:b/>
          <w:sz w:val="30"/>
          <w:szCs w:val="30"/>
        </w:rPr>
        <w:t xml:space="preserve"> инвестиций</w:t>
      </w:r>
      <w:r w:rsidRPr="00E902DA">
        <w:rPr>
          <w:rFonts w:ascii="Times New Roman" w:hAnsi="Times New Roman" w:cs="Times New Roman"/>
          <w:sz w:val="30"/>
          <w:szCs w:val="30"/>
        </w:rPr>
        <w:t xml:space="preserve"> и (или) инвестиций в основной капитал;</w:t>
      </w:r>
    </w:p>
    <w:p w14:paraId="7DCD87BF" w14:textId="2FB93162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34AE">
        <w:rPr>
          <w:rFonts w:ascii="Times New Roman" w:hAnsi="Times New Roman" w:cs="Times New Roman"/>
          <w:b/>
          <w:sz w:val="30"/>
          <w:szCs w:val="30"/>
        </w:rPr>
        <w:t>наименовании объектов</w:t>
      </w:r>
      <w:r w:rsidRPr="00E902DA">
        <w:rPr>
          <w:rFonts w:ascii="Times New Roman" w:hAnsi="Times New Roman" w:cs="Times New Roman"/>
          <w:sz w:val="30"/>
          <w:szCs w:val="30"/>
        </w:rPr>
        <w:t xml:space="preserve">, строительство, оснащение которых </w:t>
      </w:r>
      <w:proofErr w:type="gramStart"/>
      <w:r w:rsidRPr="00E902DA">
        <w:rPr>
          <w:rFonts w:ascii="Times New Roman" w:hAnsi="Times New Roman" w:cs="Times New Roman"/>
          <w:sz w:val="30"/>
          <w:szCs w:val="30"/>
        </w:rPr>
        <w:t>предусмотрены</w:t>
      </w:r>
      <w:proofErr w:type="gramEnd"/>
      <w:r w:rsidRPr="00E902DA">
        <w:rPr>
          <w:rFonts w:ascii="Times New Roman" w:hAnsi="Times New Roman" w:cs="Times New Roman"/>
          <w:sz w:val="30"/>
          <w:szCs w:val="30"/>
        </w:rPr>
        <w:t xml:space="preserve"> преференциальным инвестиционным проектом;</w:t>
      </w:r>
    </w:p>
    <w:p w14:paraId="50DDB11B" w14:textId="79C5F1F4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hAnsi="Times New Roman" w:cs="Times New Roman"/>
          <w:b/>
          <w:sz w:val="30"/>
          <w:szCs w:val="30"/>
        </w:rPr>
        <w:t>сроке</w:t>
      </w:r>
      <w:proofErr w:type="gramEnd"/>
      <w:r w:rsidRPr="008834AE">
        <w:rPr>
          <w:rFonts w:ascii="Times New Roman" w:hAnsi="Times New Roman" w:cs="Times New Roman"/>
          <w:b/>
          <w:sz w:val="30"/>
          <w:szCs w:val="30"/>
        </w:rPr>
        <w:t xml:space="preserve"> реализации</w:t>
      </w:r>
      <w:r w:rsidRPr="00E902DA">
        <w:rPr>
          <w:rFonts w:ascii="Times New Roman" w:hAnsi="Times New Roman" w:cs="Times New Roman"/>
          <w:sz w:val="30"/>
          <w:szCs w:val="30"/>
        </w:rPr>
        <w:t xml:space="preserve"> преференциального инвестиционного проекта и</w:t>
      </w:r>
      <w:r w:rsidRPr="00E902DA">
        <w:t xml:space="preserve"> </w:t>
      </w:r>
      <w:r w:rsidRPr="00E902DA">
        <w:rPr>
          <w:rFonts w:ascii="Times New Roman" w:hAnsi="Times New Roman" w:cs="Times New Roman"/>
          <w:sz w:val="30"/>
          <w:szCs w:val="30"/>
        </w:rPr>
        <w:t>дате окончания его реализации;</w:t>
      </w:r>
    </w:p>
    <w:p w14:paraId="63E0496D" w14:textId="1690ABE8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hAnsi="Times New Roman" w:cs="Times New Roman"/>
          <w:b/>
          <w:sz w:val="30"/>
          <w:szCs w:val="30"/>
        </w:rPr>
        <w:t>виде</w:t>
      </w:r>
      <w:proofErr w:type="gramEnd"/>
      <w:r w:rsidRPr="008834AE">
        <w:rPr>
          <w:rFonts w:ascii="Times New Roman" w:hAnsi="Times New Roman" w:cs="Times New Roman"/>
          <w:b/>
          <w:sz w:val="30"/>
          <w:szCs w:val="30"/>
        </w:rPr>
        <w:t xml:space="preserve"> экономической деятельности</w:t>
      </w:r>
      <w:r w:rsidRPr="00E902DA">
        <w:rPr>
          <w:rFonts w:ascii="Times New Roman" w:hAnsi="Times New Roman" w:cs="Times New Roman"/>
          <w:sz w:val="30"/>
          <w:szCs w:val="30"/>
        </w:rPr>
        <w:t xml:space="preserve"> (секторе экономики), которому соответствует инвестиционный проект;</w:t>
      </w:r>
    </w:p>
    <w:p w14:paraId="2E6DB4AA" w14:textId="791DDF7F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hAnsi="Times New Roman" w:cs="Times New Roman"/>
          <w:b/>
          <w:sz w:val="30"/>
          <w:szCs w:val="30"/>
        </w:rPr>
        <w:t>месте нахождения</w:t>
      </w:r>
      <w:r w:rsidRPr="00E902DA">
        <w:rPr>
          <w:rFonts w:ascii="Times New Roman" w:hAnsi="Times New Roman" w:cs="Times New Roman"/>
          <w:sz w:val="30"/>
          <w:szCs w:val="30"/>
        </w:rPr>
        <w:t xml:space="preserve">, целевом назначении, площади и кадастровом номере (при его наличии) </w:t>
      </w:r>
      <w:r w:rsidRPr="008834AE">
        <w:rPr>
          <w:rFonts w:ascii="Times New Roman" w:hAnsi="Times New Roman" w:cs="Times New Roman"/>
          <w:b/>
          <w:sz w:val="30"/>
          <w:szCs w:val="30"/>
        </w:rPr>
        <w:t>земельного участка</w:t>
      </w:r>
      <w:r w:rsidRPr="00E902DA">
        <w:rPr>
          <w:rFonts w:ascii="Times New Roman" w:hAnsi="Times New Roman" w:cs="Times New Roman"/>
          <w:sz w:val="30"/>
          <w:szCs w:val="30"/>
        </w:rPr>
        <w:t>, который будет использоваться для реализации преференциального инвестиционного проекта;</w:t>
      </w:r>
      <w:proofErr w:type="gramEnd"/>
    </w:p>
    <w:p w14:paraId="41B89DF9" w14:textId="034E93E3" w:rsidR="00332A5D" w:rsidRPr="000A53FE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eastAsia="Calibri" w:hAnsi="Times New Roman" w:cs="Times New Roman"/>
          <w:b/>
          <w:sz w:val="30"/>
          <w:szCs w:val="30"/>
        </w:rPr>
        <w:t>соответствии</w:t>
      </w:r>
      <w:proofErr w:type="gramEnd"/>
      <w:r w:rsidRPr="008834AE">
        <w:rPr>
          <w:rFonts w:ascii="Times New Roman" w:eastAsia="Calibri" w:hAnsi="Times New Roman" w:cs="Times New Roman"/>
          <w:b/>
          <w:sz w:val="30"/>
          <w:szCs w:val="30"/>
        </w:rPr>
        <w:t xml:space="preserve"> субъекта хозяйствования</w:t>
      </w:r>
      <w:r w:rsidRPr="000A53F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834AE">
        <w:rPr>
          <w:rFonts w:ascii="Times New Roman" w:eastAsia="Calibri" w:hAnsi="Times New Roman" w:cs="Times New Roman"/>
          <w:b/>
          <w:sz w:val="30"/>
          <w:szCs w:val="30"/>
        </w:rPr>
        <w:t>и инвестиционного проекта требованиям</w:t>
      </w:r>
      <w:r w:rsidR="000A53F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291267B" w14:textId="780FA7CE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34AE">
        <w:rPr>
          <w:rFonts w:ascii="Times New Roman" w:hAnsi="Times New Roman" w:cs="Times New Roman"/>
          <w:b/>
          <w:sz w:val="30"/>
          <w:szCs w:val="30"/>
        </w:rPr>
        <w:lastRenderedPageBreak/>
        <w:t>опыте</w:t>
      </w:r>
      <w:proofErr w:type="gramEnd"/>
      <w:r w:rsidRPr="000A53FE">
        <w:rPr>
          <w:rFonts w:ascii="Times New Roman" w:hAnsi="Times New Roman" w:cs="Times New Roman"/>
          <w:sz w:val="30"/>
          <w:szCs w:val="30"/>
        </w:rPr>
        <w:t xml:space="preserve"> (при его</w:t>
      </w:r>
      <w:r w:rsidRPr="00E902DA">
        <w:rPr>
          <w:rFonts w:ascii="Times New Roman" w:hAnsi="Times New Roman" w:cs="Times New Roman"/>
          <w:sz w:val="30"/>
          <w:szCs w:val="30"/>
        </w:rPr>
        <w:t xml:space="preserve"> наличии) </w:t>
      </w:r>
      <w:r w:rsidRPr="008834AE">
        <w:rPr>
          <w:rFonts w:ascii="Times New Roman" w:hAnsi="Times New Roman" w:cs="Times New Roman"/>
          <w:b/>
          <w:sz w:val="30"/>
          <w:szCs w:val="30"/>
        </w:rPr>
        <w:t>реализации субъектом хозяйствования инвестиционных проектов</w:t>
      </w:r>
      <w:r w:rsidRPr="00E902DA">
        <w:rPr>
          <w:rFonts w:ascii="Times New Roman" w:hAnsi="Times New Roman" w:cs="Times New Roman"/>
          <w:sz w:val="30"/>
          <w:szCs w:val="30"/>
        </w:rPr>
        <w:t>, проектов государственно-частного партнерства, осуществления инвестиций на основе концессии на территории Республики Беларусь и (или) в иных странах.</w:t>
      </w:r>
    </w:p>
    <w:p w14:paraId="757E3265" w14:textId="1A20C9C1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К заявлению</w:t>
      </w:r>
      <w:r w:rsidRPr="000A53FE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45320169"/>
      <w:r w:rsidRPr="000A53FE">
        <w:rPr>
          <w:rFonts w:ascii="Times New Roman" w:hAnsi="Times New Roman" w:cs="Times New Roman"/>
          <w:sz w:val="30"/>
          <w:szCs w:val="30"/>
        </w:rPr>
        <w:t xml:space="preserve">о включении </w:t>
      </w:r>
      <w:bookmarkEnd w:id="1"/>
      <w:r w:rsidRPr="000A53FE">
        <w:rPr>
          <w:rFonts w:ascii="Times New Roman" w:hAnsi="Times New Roman" w:cs="Times New Roman"/>
          <w:b/>
          <w:sz w:val="30"/>
          <w:szCs w:val="30"/>
        </w:rPr>
        <w:t>прилагаются</w:t>
      </w:r>
      <w:r w:rsidRPr="00E902DA"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</w:p>
    <w:p w14:paraId="0560343F" w14:textId="2E7005C9" w:rsidR="00332A5D" w:rsidRPr="00E902DA" w:rsidRDefault="00D10CF8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предпроектная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преди</w:t>
      </w:r>
      <w:r w:rsidR="00332A5D" w:rsidRPr="000A53FE">
        <w:rPr>
          <w:rFonts w:ascii="Times New Roman" w:hAnsi="Times New Roman" w:cs="Times New Roman"/>
          <w:b/>
          <w:sz w:val="30"/>
          <w:szCs w:val="30"/>
        </w:rPr>
        <w:t>нвестиционная</w:t>
      </w:r>
      <w:proofErr w:type="spellEnd"/>
      <w:r w:rsidR="00332A5D" w:rsidRPr="000A53FE">
        <w:rPr>
          <w:rFonts w:ascii="Times New Roman" w:hAnsi="Times New Roman" w:cs="Times New Roman"/>
          <w:b/>
          <w:sz w:val="30"/>
          <w:szCs w:val="30"/>
        </w:rPr>
        <w:t>) документация</w:t>
      </w:r>
      <w:r w:rsidR="00332A5D" w:rsidRPr="00E902DA">
        <w:rPr>
          <w:rFonts w:ascii="Times New Roman" w:hAnsi="Times New Roman" w:cs="Times New Roman"/>
          <w:sz w:val="30"/>
          <w:szCs w:val="30"/>
        </w:rPr>
        <w:t>;</w:t>
      </w:r>
    </w:p>
    <w:p w14:paraId="56C1098F" w14:textId="1FCFE292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02DA">
        <w:rPr>
          <w:rFonts w:ascii="Times New Roman" w:hAnsi="Times New Roman" w:cs="Times New Roman"/>
          <w:sz w:val="30"/>
          <w:szCs w:val="30"/>
        </w:rPr>
        <w:t>заверенные копии:</w:t>
      </w:r>
    </w:p>
    <w:p w14:paraId="4698A763" w14:textId="77777777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свидетельства</w:t>
      </w:r>
      <w:r w:rsidRPr="00E902DA">
        <w:rPr>
          <w:rFonts w:ascii="Times New Roman" w:hAnsi="Times New Roman" w:cs="Times New Roman"/>
          <w:sz w:val="30"/>
          <w:szCs w:val="30"/>
        </w:rPr>
        <w:t xml:space="preserve"> о государственной регистрации субъекта хозяйствования;</w:t>
      </w:r>
    </w:p>
    <w:p w14:paraId="695A6524" w14:textId="77777777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документа, удостоверяющего личность</w:t>
      </w:r>
      <w:r w:rsidRPr="00E902DA">
        <w:rPr>
          <w:rFonts w:ascii="Times New Roman" w:hAnsi="Times New Roman" w:cs="Times New Roman"/>
          <w:sz w:val="30"/>
          <w:szCs w:val="30"/>
        </w:rPr>
        <w:t xml:space="preserve"> – для индивидуальных предпринимателей;</w:t>
      </w:r>
    </w:p>
    <w:p w14:paraId="4BE710A9" w14:textId="42AB057D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учредительных документов</w:t>
      </w:r>
      <w:r w:rsidRPr="00E902DA">
        <w:rPr>
          <w:rFonts w:ascii="Times New Roman" w:hAnsi="Times New Roman" w:cs="Times New Roman"/>
          <w:sz w:val="30"/>
          <w:szCs w:val="30"/>
        </w:rPr>
        <w:t xml:space="preserve"> – для юридических лиц Республики Беларусь;</w:t>
      </w:r>
    </w:p>
    <w:p w14:paraId="7A770386" w14:textId="77777777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аудиторского заключения</w:t>
      </w:r>
      <w:r w:rsidRPr="00E902DA">
        <w:rPr>
          <w:rFonts w:ascii="Times New Roman" w:hAnsi="Times New Roman" w:cs="Times New Roman"/>
          <w:sz w:val="30"/>
          <w:szCs w:val="30"/>
        </w:rPr>
        <w:t xml:space="preserve">, содержащего оценку финансового состояния субъекта хозяйствования, его возможностей по осуществлению заявленных инвестиций – для юридических лиц. Такое заключение представляется за два года, предшествующих дате подачи заявления о включении, а для субъектов хозяйствования, </w:t>
      </w:r>
      <w:proofErr w:type="gramStart"/>
      <w:r w:rsidRPr="00E902DA">
        <w:rPr>
          <w:rFonts w:ascii="Times New Roman" w:hAnsi="Times New Roman" w:cs="Times New Roman"/>
          <w:sz w:val="30"/>
          <w:szCs w:val="30"/>
        </w:rPr>
        <w:t>с даты создания</w:t>
      </w:r>
      <w:proofErr w:type="gramEnd"/>
      <w:r w:rsidRPr="00E902DA">
        <w:rPr>
          <w:rFonts w:ascii="Times New Roman" w:hAnsi="Times New Roman" w:cs="Times New Roman"/>
          <w:sz w:val="30"/>
          <w:szCs w:val="30"/>
        </w:rPr>
        <w:t xml:space="preserve"> (регистрации) которых прошло менее двух лет, – за период их деятельности;</w:t>
      </w:r>
    </w:p>
    <w:p w14:paraId="42CF2D9B" w14:textId="574E69C9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выписки банка об остатке денежных средств</w:t>
      </w:r>
      <w:r w:rsidRPr="00E902DA">
        <w:rPr>
          <w:rFonts w:ascii="Times New Roman" w:hAnsi="Times New Roman" w:cs="Times New Roman"/>
          <w:sz w:val="30"/>
          <w:szCs w:val="30"/>
        </w:rPr>
        <w:t xml:space="preserve"> на банковском счете, писем банков и иных документов (при их наличии), подтверждающих намерения </w:t>
      </w:r>
      <w:r w:rsidR="008834AE">
        <w:rPr>
          <w:rFonts w:ascii="Times New Roman" w:hAnsi="Times New Roman" w:cs="Times New Roman"/>
          <w:sz w:val="30"/>
          <w:szCs w:val="30"/>
        </w:rPr>
        <w:t>банков</w:t>
      </w:r>
      <w:r w:rsidRPr="00E902DA">
        <w:rPr>
          <w:rFonts w:ascii="Times New Roman" w:hAnsi="Times New Roman" w:cs="Times New Roman"/>
          <w:sz w:val="30"/>
          <w:szCs w:val="30"/>
        </w:rPr>
        <w:t>, других лиц предоставить средства для реализации преференциального инвестиционного проекта в форме кредитов, займов, ссуд с указанием ориентировочных сумм предоставляемых средств и условий их предоставления;</w:t>
      </w:r>
    </w:p>
    <w:p w14:paraId="21156BF3" w14:textId="77777777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>положительного заключения государственной экологической экспертизы</w:t>
      </w:r>
      <w:r w:rsidRPr="00E902DA">
        <w:rPr>
          <w:rFonts w:ascii="Times New Roman" w:hAnsi="Times New Roman" w:cs="Times New Roman"/>
          <w:sz w:val="30"/>
          <w:szCs w:val="30"/>
        </w:rPr>
        <w:t xml:space="preserve"> (в случаях, установленных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среду);</w:t>
      </w:r>
    </w:p>
    <w:p w14:paraId="4DDB1E8C" w14:textId="10064D67" w:rsidR="00332A5D" w:rsidRPr="000A53FE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3FE">
        <w:rPr>
          <w:rFonts w:ascii="Times New Roman" w:hAnsi="Times New Roman" w:cs="Times New Roman"/>
          <w:b/>
          <w:sz w:val="30"/>
          <w:szCs w:val="30"/>
        </w:rPr>
        <w:t xml:space="preserve">финансово-экономическое обоснование </w:t>
      </w:r>
      <w:r w:rsidRPr="000A53FE">
        <w:rPr>
          <w:rFonts w:ascii="Times New Roman" w:hAnsi="Times New Roman" w:cs="Times New Roman"/>
          <w:sz w:val="30"/>
          <w:szCs w:val="30"/>
        </w:rPr>
        <w:t>преференциального инвестиционного проекта, составленное в соответствии с типовой формой и требованиями к его содержанию, устанавливаемыми Министерством экономики</w:t>
      </w:r>
      <w:r w:rsidR="009E25C1">
        <w:rPr>
          <w:rFonts w:ascii="Times New Roman" w:hAnsi="Times New Roman" w:cs="Times New Roman"/>
          <w:sz w:val="30"/>
          <w:szCs w:val="30"/>
        </w:rPr>
        <w:t xml:space="preserve"> (постановление МЭ от </w:t>
      </w:r>
      <w:r w:rsidR="0002636B">
        <w:rPr>
          <w:rFonts w:ascii="Times New Roman" w:hAnsi="Times New Roman" w:cs="Times New Roman"/>
          <w:sz w:val="30"/>
          <w:szCs w:val="30"/>
        </w:rPr>
        <w:t>09</w:t>
      </w:r>
      <w:r w:rsidR="009E25C1">
        <w:rPr>
          <w:rFonts w:ascii="Times New Roman" w:hAnsi="Times New Roman" w:cs="Times New Roman"/>
          <w:sz w:val="30"/>
          <w:szCs w:val="30"/>
        </w:rPr>
        <w:t>.</w:t>
      </w:r>
      <w:r w:rsidR="0002636B">
        <w:rPr>
          <w:rFonts w:ascii="Times New Roman" w:hAnsi="Times New Roman" w:cs="Times New Roman"/>
          <w:sz w:val="30"/>
          <w:szCs w:val="30"/>
        </w:rPr>
        <w:t>10</w:t>
      </w:r>
      <w:r w:rsidR="009E25C1">
        <w:rPr>
          <w:rFonts w:ascii="Times New Roman" w:hAnsi="Times New Roman" w:cs="Times New Roman"/>
          <w:sz w:val="30"/>
          <w:szCs w:val="30"/>
        </w:rPr>
        <w:t>.20</w:t>
      </w:r>
      <w:r w:rsidR="0002636B">
        <w:rPr>
          <w:rFonts w:ascii="Times New Roman" w:hAnsi="Times New Roman" w:cs="Times New Roman"/>
          <w:sz w:val="30"/>
          <w:szCs w:val="30"/>
        </w:rPr>
        <w:t>24</w:t>
      </w:r>
      <w:r w:rsidR="009E25C1">
        <w:rPr>
          <w:rFonts w:ascii="Times New Roman" w:hAnsi="Times New Roman" w:cs="Times New Roman"/>
          <w:sz w:val="30"/>
          <w:szCs w:val="30"/>
        </w:rPr>
        <w:t xml:space="preserve"> № </w:t>
      </w:r>
      <w:r w:rsidR="0002636B">
        <w:rPr>
          <w:rFonts w:ascii="Times New Roman" w:hAnsi="Times New Roman" w:cs="Times New Roman"/>
          <w:sz w:val="30"/>
          <w:szCs w:val="30"/>
        </w:rPr>
        <w:t>16)</w:t>
      </w:r>
      <w:r w:rsidRPr="000A53FE">
        <w:rPr>
          <w:rFonts w:ascii="Times New Roman" w:hAnsi="Times New Roman" w:cs="Times New Roman"/>
          <w:sz w:val="30"/>
          <w:szCs w:val="30"/>
        </w:rPr>
        <w:t>.</w:t>
      </w:r>
    </w:p>
    <w:p w14:paraId="5CF1E9D3" w14:textId="77777777" w:rsidR="00E5554A" w:rsidRDefault="00E5554A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2FAF75" w14:textId="28CC05A0" w:rsidR="00332A5D" w:rsidRDefault="000A53FE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332A5D" w:rsidRPr="00E902DA">
        <w:rPr>
          <w:rFonts w:ascii="Times New Roman" w:hAnsi="Times New Roman" w:cs="Times New Roman"/>
          <w:sz w:val="30"/>
          <w:szCs w:val="30"/>
        </w:rPr>
        <w:t xml:space="preserve">несоблюдении требований заявление о включении с прилагаемыми к нему документами в </w:t>
      </w:r>
      <w:r w:rsidR="00332A5D" w:rsidRPr="000A53FE">
        <w:rPr>
          <w:rFonts w:ascii="Times New Roman" w:hAnsi="Times New Roman" w:cs="Times New Roman"/>
          <w:b/>
          <w:sz w:val="30"/>
          <w:szCs w:val="30"/>
        </w:rPr>
        <w:t>течение</w:t>
      </w:r>
      <w:proofErr w:type="gramEnd"/>
      <w:r w:rsidR="00332A5D" w:rsidRPr="000A53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A53FE">
        <w:rPr>
          <w:rFonts w:ascii="Times New Roman" w:hAnsi="Times New Roman" w:cs="Times New Roman"/>
          <w:b/>
          <w:sz w:val="30"/>
          <w:szCs w:val="30"/>
        </w:rPr>
        <w:t>10</w:t>
      </w:r>
      <w:r w:rsidR="00332A5D" w:rsidRPr="000A53FE">
        <w:rPr>
          <w:rFonts w:ascii="Times New Roman" w:hAnsi="Times New Roman" w:cs="Times New Roman"/>
          <w:b/>
          <w:sz w:val="30"/>
          <w:szCs w:val="30"/>
        </w:rPr>
        <w:t xml:space="preserve"> рабочих дней</w:t>
      </w:r>
      <w:r w:rsidR="00332A5D" w:rsidRPr="00E902DA">
        <w:rPr>
          <w:rFonts w:ascii="Times New Roman" w:hAnsi="Times New Roman" w:cs="Times New Roman"/>
          <w:sz w:val="30"/>
          <w:szCs w:val="30"/>
        </w:rPr>
        <w:t xml:space="preserve"> с даты его регистрации возвращается субъекту хозяйствования.</w:t>
      </w:r>
    </w:p>
    <w:p w14:paraId="47A4279B" w14:textId="77777777" w:rsidR="00E5554A" w:rsidRDefault="00E5554A" w:rsidP="00600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0CCD246" w14:textId="77777777" w:rsidR="0042401F" w:rsidRPr="0042401F" w:rsidRDefault="0042401F" w:rsidP="0042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401F">
        <w:rPr>
          <w:rFonts w:ascii="Times New Roman" w:hAnsi="Times New Roman" w:cs="Times New Roman"/>
          <w:b/>
          <w:sz w:val="30"/>
          <w:szCs w:val="30"/>
        </w:rPr>
        <w:t>Рассмотрение заявления</w:t>
      </w:r>
      <w:r w:rsidRPr="0042401F">
        <w:rPr>
          <w:rFonts w:ascii="Times New Roman" w:hAnsi="Times New Roman" w:cs="Times New Roman"/>
          <w:sz w:val="30"/>
          <w:szCs w:val="30"/>
        </w:rPr>
        <w:t xml:space="preserve"> о включении и уведомление субъекта хозяйствования о результатах его рассмотрения </w:t>
      </w:r>
      <w:r w:rsidRPr="0042401F">
        <w:rPr>
          <w:rFonts w:ascii="Times New Roman" w:hAnsi="Times New Roman" w:cs="Times New Roman"/>
          <w:b/>
          <w:sz w:val="30"/>
          <w:szCs w:val="30"/>
        </w:rPr>
        <w:t>осуществляется исполкомом</w:t>
      </w:r>
      <w:r w:rsidRPr="0042401F">
        <w:rPr>
          <w:rFonts w:ascii="Times New Roman" w:hAnsi="Times New Roman" w:cs="Times New Roman"/>
          <w:sz w:val="30"/>
          <w:szCs w:val="30"/>
        </w:rPr>
        <w:t>:</w:t>
      </w:r>
    </w:p>
    <w:p w14:paraId="0CAB9881" w14:textId="2AC085D1" w:rsidR="0042401F" w:rsidRPr="0042401F" w:rsidRDefault="0042401F" w:rsidP="0042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401F">
        <w:rPr>
          <w:rFonts w:ascii="Times New Roman" w:hAnsi="Times New Roman" w:cs="Times New Roman"/>
          <w:sz w:val="30"/>
          <w:szCs w:val="30"/>
        </w:rPr>
        <w:lastRenderedPageBreak/>
        <w:t xml:space="preserve">не позднее </w:t>
      </w:r>
      <w:r w:rsidRPr="0042401F">
        <w:rPr>
          <w:rFonts w:ascii="Times New Roman" w:hAnsi="Times New Roman" w:cs="Times New Roman"/>
          <w:b/>
          <w:sz w:val="30"/>
          <w:szCs w:val="30"/>
        </w:rPr>
        <w:t>40 календарных дней</w:t>
      </w:r>
      <w:r w:rsidRPr="0042401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2401F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42401F">
        <w:rPr>
          <w:rFonts w:ascii="Times New Roman" w:hAnsi="Times New Roman" w:cs="Times New Roman"/>
          <w:sz w:val="30"/>
          <w:szCs w:val="30"/>
        </w:rPr>
        <w:t xml:space="preserve"> заявления о включении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2401F">
        <w:rPr>
          <w:rFonts w:ascii="Times New Roman" w:hAnsi="Times New Roman" w:cs="Times New Roman"/>
          <w:sz w:val="30"/>
          <w:szCs w:val="30"/>
        </w:rPr>
        <w:t xml:space="preserve">если субъект хозяйствования </w:t>
      </w:r>
      <w:r w:rsidRPr="00600A06">
        <w:rPr>
          <w:rFonts w:ascii="Times New Roman" w:hAnsi="Times New Roman" w:cs="Times New Roman"/>
          <w:b/>
          <w:sz w:val="30"/>
          <w:szCs w:val="30"/>
        </w:rPr>
        <w:t>не претендует</w:t>
      </w:r>
      <w:r w:rsidRPr="0042401F">
        <w:rPr>
          <w:rFonts w:ascii="Times New Roman" w:hAnsi="Times New Roman" w:cs="Times New Roman"/>
          <w:sz w:val="30"/>
          <w:szCs w:val="30"/>
        </w:rPr>
        <w:t xml:space="preserve"> на реализацию преференциального инвестиционного проекта на земельном участке, включенном в перечень участков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42401F">
        <w:rPr>
          <w:rFonts w:ascii="Times New Roman" w:hAnsi="Times New Roman" w:cs="Times New Roman"/>
          <w:sz w:val="30"/>
          <w:szCs w:val="30"/>
        </w:rPr>
        <w:t>;</w:t>
      </w:r>
    </w:p>
    <w:p w14:paraId="41272687" w14:textId="2EC0A3DB" w:rsidR="0042401F" w:rsidRDefault="0042401F" w:rsidP="0042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2401F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2401F">
        <w:rPr>
          <w:rFonts w:ascii="Times New Roman" w:hAnsi="Times New Roman" w:cs="Times New Roman"/>
          <w:b/>
          <w:sz w:val="30"/>
          <w:szCs w:val="30"/>
        </w:rPr>
        <w:t>60 календарных дней</w:t>
      </w:r>
      <w:r w:rsidRPr="0042401F">
        <w:rPr>
          <w:rFonts w:ascii="Times New Roman" w:hAnsi="Times New Roman" w:cs="Times New Roman"/>
          <w:sz w:val="30"/>
          <w:szCs w:val="30"/>
        </w:rPr>
        <w:t xml:space="preserve"> с даты регистрации заявления о включении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2401F">
        <w:rPr>
          <w:rFonts w:ascii="Times New Roman" w:hAnsi="Times New Roman" w:cs="Times New Roman"/>
          <w:sz w:val="30"/>
          <w:szCs w:val="30"/>
        </w:rPr>
        <w:t xml:space="preserve">если субъект хозяйствования </w:t>
      </w:r>
      <w:r w:rsidRPr="00600A06">
        <w:rPr>
          <w:rFonts w:ascii="Times New Roman" w:hAnsi="Times New Roman" w:cs="Times New Roman"/>
          <w:b/>
          <w:sz w:val="30"/>
          <w:szCs w:val="30"/>
        </w:rPr>
        <w:t>претендует</w:t>
      </w:r>
      <w:r w:rsidRPr="0042401F">
        <w:rPr>
          <w:rFonts w:ascii="Times New Roman" w:hAnsi="Times New Roman" w:cs="Times New Roman"/>
          <w:sz w:val="30"/>
          <w:szCs w:val="30"/>
        </w:rPr>
        <w:t xml:space="preserve"> на реализацию преференциального инвестиционного проекта на земельном участке, включенном в перечень участков</w:t>
      </w:r>
      <w:r>
        <w:rPr>
          <w:rFonts w:ascii="Times New Roman" w:hAnsi="Times New Roman" w:cs="Times New Roman"/>
          <w:sz w:val="30"/>
          <w:szCs w:val="30"/>
        </w:rPr>
        <w:t xml:space="preserve">, при этом </w:t>
      </w:r>
      <w:r w:rsidRPr="0042401F">
        <w:rPr>
          <w:rFonts w:ascii="Times New Roman" w:hAnsi="Times New Roman" w:cs="Times New Roman"/>
          <w:sz w:val="30"/>
          <w:szCs w:val="30"/>
        </w:rPr>
        <w:t>принятие решения о включении в перечень возможно не ранее 30 календарных дней с даты регистрации заявления о включении</w:t>
      </w:r>
      <w:r w:rsidRPr="0042401F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42401F">
        <w:rPr>
          <w:rFonts w:ascii="Times New Roman" w:hAnsi="Times New Roman" w:cs="Times New Roman"/>
          <w:sz w:val="30"/>
          <w:szCs w:val="30"/>
        </w:rPr>
        <w:t>и без проведения конкурса, в случае отсутствия иных предложений инвесторов</w:t>
      </w:r>
      <w:r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14:paraId="18B3B70C" w14:textId="77777777" w:rsidR="00E5554A" w:rsidRDefault="00E5554A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D0B8C6" w14:textId="50BE83A0" w:rsidR="00332A5D" w:rsidRPr="00E5554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54A">
        <w:rPr>
          <w:rFonts w:ascii="Times New Roman" w:hAnsi="Times New Roman" w:cs="Times New Roman"/>
          <w:b/>
          <w:sz w:val="30"/>
          <w:szCs w:val="30"/>
        </w:rPr>
        <w:t>По результатам рассмотрения</w:t>
      </w:r>
      <w:r w:rsidRPr="00E5554A">
        <w:rPr>
          <w:rFonts w:ascii="Times New Roman" w:hAnsi="Times New Roman" w:cs="Times New Roman"/>
          <w:sz w:val="30"/>
          <w:szCs w:val="30"/>
        </w:rPr>
        <w:t xml:space="preserve"> заявления о включении</w:t>
      </w: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5554A">
        <w:rPr>
          <w:rFonts w:ascii="Times New Roman" w:hAnsi="Times New Roman" w:cs="Times New Roman"/>
          <w:b/>
          <w:sz w:val="30"/>
          <w:szCs w:val="30"/>
        </w:rPr>
        <w:t>исполком</w:t>
      </w:r>
      <w:r w:rsidRPr="00E5554A">
        <w:rPr>
          <w:rFonts w:ascii="Times New Roman" w:hAnsi="Times New Roman" w:cs="Times New Roman"/>
          <w:sz w:val="30"/>
          <w:szCs w:val="30"/>
        </w:rPr>
        <w:t xml:space="preserve"> совершает одно из следующих действий:</w:t>
      </w:r>
    </w:p>
    <w:p w14:paraId="664D5945" w14:textId="06E637D0" w:rsidR="00332A5D" w:rsidRPr="00E902D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54A">
        <w:rPr>
          <w:rFonts w:ascii="Times New Roman" w:hAnsi="Times New Roman" w:cs="Times New Roman"/>
          <w:b/>
          <w:sz w:val="30"/>
          <w:szCs w:val="30"/>
        </w:rPr>
        <w:t>принимает решение о включении в перечень</w:t>
      </w:r>
      <w:r w:rsidR="00887D26" w:rsidRPr="00887D26">
        <w:t xml:space="preserve"> </w:t>
      </w:r>
      <w:r w:rsidR="00F31E0E" w:rsidRPr="00F31E0E">
        <w:rPr>
          <w:rFonts w:ascii="Times New Roman" w:hAnsi="Times New Roman" w:cs="Times New Roman"/>
          <w:sz w:val="30"/>
          <w:szCs w:val="30"/>
        </w:rPr>
        <w:t xml:space="preserve">и не </w:t>
      </w:r>
      <w:proofErr w:type="gramStart"/>
      <w:r w:rsidR="00F31E0E" w:rsidRPr="00F31E0E">
        <w:rPr>
          <w:rFonts w:ascii="Times New Roman" w:hAnsi="Times New Roman" w:cs="Times New Roman"/>
          <w:sz w:val="30"/>
          <w:szCs w:val="30"/>
        </w:rPr>
        <w:t xml:space="preserve">позднее </w:t>
      </w:r>
      <w:r w:rsidR="00F31E0E" w:rsidRPr="00F31E0E">
        <w:rPr>
          <w:rFonts w:ascii="Times New Roman" w:hAnsi="Times New Roman" w:cs="Times New Roman"/>
          <w:b/>
          <w:sz w:val="30"/>
          <w:szCs w:val="30"/>
        </w:rPr>
        <w:t>рабочего дня</w:t>
      </w:r>
      <w:r w:rsidR="00F31E0E" w:rsidRPr="00F31E0E">
        <w:rPr>
          <w:rFonts w:ascii="Times New Roman" w:hAnsi="Times New Roman" w:cs="Times New Roman"/>
          <w:sz w:val="30"/>
          <w:szCs w:val="30"/>
        </w:rPr>
        <w:t>, следующего за днем его принятия направляет</w:t>
      </w:r>
      <w:proofErr w:type="gramEnd"/>
      <w:r w:rsidR="00887D26" w:rsidRPr="00F31E0E">
        <w:rPr>
          <w:rFonts w:ascii="Times New Roman" w:hAnsi="Times New Roman" w:cs="Times New Roman"/>
          <w:sz w:val="30"/>
          <w:szCs w:val="30"/>
        </w:rPr>
        <w:t xml:space="preserve"> уведомление</w:t>
      </w:r>
      <w:r w:rsidR="00F31E0E" w:rsidRPr="00F31E0E">
        <w:rPr>
          <w:rFonts w:ascii="Times New Roman" w:hAnsi="Times New Roman" w:cs="Times New Roman"/>
          <w:sz w:val="30"/>
          <w:szCs w:val="30"/>
        </w:rPr>
        <w:t xml:space="preserve"> инвестору</w:t>
      </w:r>
      <w:r w:rsidRPr="00F31E0E">
        <w:rPr>
          <w:rFonts w:ascii="Times New Roman" w:hAnsi="Times New Roman" w:cs="Times New Roman"/>
          <w:sz w:val="30"/>
          <w:szCs w:val="30"/>
        </w:rPr>
        <w:t>;</w:t>
      </w:r>
    </w:p>
    <w:p w14:paraId="4066A800" w14:textId="6FFA9BBE" w:rsidR="00332A5D" w:rsidRPr="00E5554A" w:rsidRDefault="00332A5D" w:rsidP="00332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54A">
        <w:rPr>
          <w:rFonts w:ascii="Times New Roman" w:hAnsi="Times New Roman" w:cs="Times New Roman"/>
          <w:b/>
          <w:sz w:val="30"/>
          <w:szCs w:val="30"/>
        </w:rPr>
        <w:t>уведомляет</w:t>
      </w:r>
      <w:r w:rsidRPr="00E902DA">
        <w:rPr>
          <w:rFonts w:ascii="Times New Roman" w:hAnsi="Times New Roman" w:cs="Times New Roman"/>
          <w:sz w:val="30"/>
          <w:szCs w:val="30"/>
        </w:rPr>
        <w:t xml:space="preserve"> субъект хозяйствования </w:t>
      </w:r>
      <w:r w:rsidRPr="00E5554A">
        <w:rPr>
          <w:rFonts w:ascii="Times New Roman" w:hAnsi="Times New Roman" w:cs="Times New Roman"/>
          <w:b/>
          <w:sz w:val="30"/>
          <w:szCs w:val="30"/>
        </w:rPr>
        <w:t>об отказе в принятии решения о включении в перечень</w:t>
      </w:r>
      <w:r w:rsidR="00E5554A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Pr="00E902DA">
        <w:rPr>
          <w:rFonts w:ascii="Times New Roman" w:eastAsia="Calibri" w:hAnsi="Times New Roman" w:cs="Times New Roman"/>
          <w:sz w:val="30"/>
          <w:szCs w:val="30"/>
        </w:rPr>
        <w:t xml:space="preserve">если имеются неурегулированные </w:t>
      </w:r>
      <w:r w:rsidRPr="00E5554A">
        <w:rPr>
          <w:rFonts w:ascii="Times New Roman" w:eastAsia="Calibri" w:hAnsi="Times New Roman" w:cs="Times New Roman"/>
          <w:sz w:val="30"/>
          <w:szCs w:val="30"/>
        </w:rPr>
        <w:t>замечания и предложения</w:t>
      </w:r>
      <w:r w:rsidR="00600A06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374735AD" w14:textId="77777777" w:rsidR="00332A5D" w:rsidRDefault="00332A5D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9"/>
          <w:szCs w:val="29"/>
        </w:rPr>
      </w:pPr>
    </w:p>
    <w:p w14:paraId="6C2B1CE7" w14:textId="5D99920B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b/>
          <w:sz w:val="30"/>
          <w:szCs w:val="30"/>
        </w:rPr>
        <w:t>Исключение</w:t>
      </w: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преференциального инвестиционного проекта из перечня преференциальных инвестиционных проектов осуществляется </w:t>
      </w:r>
      <w:proofErr w:type="gramStart"/>
      <w:r w:rsidRPr="00E5554A">
        <w:rPr>
          <w:rFonts w:ascii="Times New Roman" w:eastAsia="Calibri" w:hAnsi="Times New Roman" w:cs="Times New Roman"/>
          <w:b/>
          <w:sz w:val="30"/>
          <w:szCs w:val="30"/>
        </w:rPr>
        <w:t>на основании решения исполкома</w:t>
      </w: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об исключении из перечня по одному из следующих оснований</w:t>
      </w:r>
      <w:proofErr w:type="gramEnd"/>
      <w:r w:rsidRPr="00E5554A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4D00C1BA" w14:textId="50EECF5F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>в связи с реализацией преференциального инвестиционного проекта;</w:t>
      </w:r>
    </w:p>
    <w:p w14:paraId="3114E77F" w14:textId="6F567146" w:rsid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>по основаниям иным, чем реализация преференциального инвестиционного проекта.</w:t>
      </w:r>
    </w:p>
    <w:p w14:paraId="7C35CB4B" w14:textId="77777777" w:rsidR="00600A06" w:rsidRPr="00E5554A" w:rsidRDefault="00600A06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14:paraId="0A01AE55" w14:textId="4CBECA18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>Иными основаниями являются:</w:t>
      </w:r>
    </w:p>
    <w:p w14:paraId="7D89B962" w14:textId="3BECF5A7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окончание срока реализации преференциального инвестиционного проекта, предусмотренного решением о включении в перечень, решением о продлении, и </w:t>
      </w:r>
      <w:proofErr w:type="gramStart"/>
      <w:r w:rsidRPr="00E5554A">
        <w:rPr>
          <w:rFonts w:ascii="Times New Roman" w:eastAsia="Calibri" w:hAnsi="Times New Roman" w:cs="Times New Roman"/>
          <w:sz w:val="30"/>
          <w:szCs w:val="30"/>
        </w:rPr>
        <w:t>не подача</w:t>
      </w:r>
      <w:proofErr w:type="gramEnd"/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субъектом хозяйствования заявления о продлении либо заявления об исключении преференциального инвестиционного проекта из перечня преференциальных инвестиционных проектов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5554A">
        <w:rPr>
          <w:rFonts w:ascii="Times New Roman" w:eastAsia="Calibri" w:hAnsi="Times New Roman" w:cs="Times New Roman"/>
          <w:sz w:val="30"/>
          <w:szCs w:val="30"/>
        </w:rPr>
        <w:t>по основанию, в связи с реализацией преференциального инвестиционного проекта;</w:t>
      </w:r>
    </w:p>
    <w:p w14:paraId="2799E1E2" w14:textId="64D6A6B0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>принятие решения о реорганизации (за исключением реорганизации в формах преобразования, присоединения к юридическому лицу, реализующему преференциальный инвестиционный проект, другого юридического лица) – для юридического лица;</w:t>
      </w:r>
    </w:p>
    <w:p w14:paraId="557B698D" w14:textId="54F1B6AF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>принятие решения о ликвидации (прекращении деятельности) субъекта хозяйствования;</w:t>
      </w:r>
    </w:p>
    <w:p w14:paraId="7A8D26E0" w14:textId="6FDC5C5F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5554A">
        <w:rPr>
          <w:rFonts w:ascii="Times New Roman" w:eastAsia="Calibri" w:hAnsi="Times New Roman" w:cs="Times New Roman"/>
          <w:sz w:val="30"/>
          <w:szCs w:val="30"/>
        </w:rPr>
        <w:t>объявление умершим, смерть физического лица – для индивидуального предпринимателя;</w:t>
      </w:r>
      <w:proofErr w:type="gramEnd"/>
    </w:p>
    <w:p w14:paraId="14196BB8" w14:textId="03550639" w:rsidR="00E5554A" w:rsidRPr="00E5554A" w:rsidRDefault="00E5554A" w:rsidP="00E5554A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обращение субъекта хозяйствования с заявлением об исключении </w:t>
      </w:r>
      <w:bookmarkStart w:id="2" w:name="_Hlk167793428"/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до даты окончания срока реализации преференциального инвестиционного проекта, указанной в решении о включении или </w:t>
      </w:r>
      <w:proofErr w:type="gramStart"/>
      <w:r w:rsidRPr="00E5554A">
        <w:rPr>
          <w:rFonts w:ascii="Times New Roman" w:eastAsia="Calibri" w:hAnsi="Times New Roman" w:cs="Times New Roman"/>
          <w:sz w:val="30"/>
          <w:szCs w:val="30"/>
        </w:rPr>
        <w:t>решении</w:t>
      </w:r>
      <w:proofErr w:type="gramEnd"/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о продлении</w:t>
      </w:r>
      <w:bookmarkEnd w:id="2"/>
      <w:r w:rsidRPr="00E5554A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14:paraId="441B29C5" w14:textId="77777777" w:rsidR="00332A5D" w:rsidRPr="00E5554A" w:rsidRDefault="00332A5D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</w:p>
    <w:p w14:paraId="611E3D10" w14:textId="4C0FC7D9" w:rsidR="00332A5D" w:rsidRDefault="00E5554A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Рассмотрение вопроса о принятии решения об исключении осуществляется </w:t>
      </w:r>
      <w:r w:rsidRPr="00600A06">
        <w:rPr>
          <w:rFonts w:ascii="Times New Roman" w:eastAsia="Calibri" w:hAnsi="Times New Roman" w:cs="Times New Roman"/>
          <w:b/>
          <w:sz w:val="30"/>
          <w:szCs w:val="30"/>
        </w:rPr>
        <w:t>не позднее 30 календарных дней</w:t>
      </w:r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E5554A">
        <w:rPr>
          <w:rFonts w:ascii="Times New Roman" w:eastAsia="Calibri" w:hAnsi="Times New Roman" w:cs="Times New Roman"/>
          <w:sz w:val="30"/>
          <w:szCs w:val="30"/>
        </w:rPr>
        <w:t>с даты возникновения</w:t>
      </w:r>
      <w:proofErr w:type="gramEnd"/>
      <w:r w:rsidRPr="00E5554A">
        <w:rPr>
          <w:rFonts w:ascii="Times New Roman" w:eastAsia="Calibri" w:hAnsi="Times New Roman" w:cs="Times New Roman"/>
          <w:sz w:val="30"/>
          <w:szCs w:val="30"/>
        </w:rPr>
        <w:t xml:space="preserve"> соответствующего основания для исключения из перечня</w:t>
      </w:r>
      <w:r w:rsidR="00065B4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88E0984" w14:textId="77777777" w:rsidR="00065B4E" w:rsidRDefault="00065B4E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14:paraId="56C1C372" w14:textId="52286E9F" w:rsidR="00065B4E" w:rsidRPr="00065B4E" w:rsidRDefault="00065B4E" w:rsidP="00065B4E">
      <w:pPr>
        <w:shd w:val="clear" w:color="auto" w:fill="FDFDFD"/>
        <w:spacing w:after="0" w:line="240" w:lineRule="auto"/>
        <w:ind w:firstLine="284"/>
        <w:contextualSpacing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Перечень льгот (преференций)</w:t>
      </w:r>
      <w:r w:rsidRPr="00065B4E">
        <w:rPr>
          <w:rFonts w:ascii="Times New Roman" w:eastAsia="Calibri" w:hAnsi="Times New Roman" w:cs="Times New Roman"/>
          <w:b/>
          <w:sz w:val="30"/>
          <w:szCs w:val="30"/>
        </w:rPr>
        <w:t>,</w:t>
      </w:r>
    </w:p>
    <w:p w14:paraId="24D031F5" w14:textId="77777777" w:rsidR="00065B4E" w:rsidRDefault="00065B4E" w:rsidP="00065B4E">
      <w:pPr>
        <w:shd w:val="clear" w:color="auto" w:fill="FDFDFD"/>
        <w:spacing w:after="0" w:line="240" w:lineRule="auto"/>
        <w:ind w:firstLine="284"/>
        <w:contextualSpacing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b/>
          <w:sz w:val="30"/>
          <w:szCs w:val="30"/>
        </w:rPr>
        <w:t>предоставляемый</w:t>
      </w:r>
      <w:proofErr w:type="gramEnd"/>
      <w:r>
        <w:rPr>
          <w:rFonts w:ascii="Times New Roman" w:eastAsia="Calibri" w:hAnsi="Times New Roman" w:cs="Times New Roman"/>
          <w:b/>
          <w:sz w:val="30"/>
          <w:szCs w:val="30"/>
        </w:rPr>
        <w:t xml:space="preserve"> при реализации преференциальных проектов</w:t>
      </w:r>
    </w:p>
    <w:p w14:paraId="7F3B1B47" w14:textId="77777777" w:rsidR="00065B4E" w:rsidRDefault="00065B4E" w:rsidP="00065B4E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14:paraId="6FBAB187" w14:textId="5863AB33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065B4E">
        <w:rPr>
          <w:rFonts w:ascii="Times New Roman" w:eastAsia="Calibri" w:hAnsi="Times New Roman" w:cs="Times New Roman"/>
          <w:sz w:val="30"/>
          <w:szCs w:val="30"/>
        </w:rPr>
        <w:t xml:space="preserve">редоставление без проведения аукциона земельного участка, включенного в перечень участков для реализации </w:t>
      </w:r>
      <w:proofErr w:type="spellStart"/>
      <w:r w:rsidRPr="00065B4E">
        <w:rPr>
          <w:rFonts w:ascii="Times New Roman" w:eastAsia="Calibri" w:hAnsi="Times New Roman" w:cs="Times New Roman"/>
          <w:sz w:val="30"/>
          <w:szCs w:val="30"/>
        </w:rPr>
        <w:t>инвестпроектов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13E154C" w14:textId="6ED2CCF2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065B4E">
        <w:rPr>
          <w:rFonts w:ascii="Times New Roman" w:eastAsia="Calibri" w:hAnsi="Times New Roman" w:cs="Times New Roman"/>
          <w:sz w:val="30"/>
          <w:szCs w:val="30"/>
        </w:rPr>
        <w:t>Освобождение от ввозных таможенных пошлин, взимаемых таможенными органами при ввозе технологического оборудования, комплектующих и запасных частей к нему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65B4E">
        <w:rPr>
          <w:rFonts w:ascii="Times New Roman" w:eastAsia="Calibri" w:hAnsi="Times New Roman" w:cs="Times New Roman"/>
          <w:sz w:val="30"/>
          <w:szCs w:val="30"/>
        </w:rPr>
        <w:t>(по ввозному НДС освобождения нет)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ED1C00" w14:textId="6BD3EEC3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065B4E">
        <w:rPr>
          <w:rFonts w:ascii="Times New Roman" w:eastAsia="Calibri" w:hAnsi="Times New Roman" w:cs="Times New Roman"/>
          <w:sz w:val="30"/>
          <w:szCs w:val="30"/>
        </w:rPr>
        <w:t>Освобождение от налога на прибыль при безвозмездной передаче и безвозмездном получении капитальных строений (зданий, сооружений), изолированных помещений, объектов незавершенного капитального строительства и иных основных средств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65B4E">
        <w:rPr>
          <w:rFonts w:ascii="Times New Roman" w:eastAsia="Calibri" w:hAnsi="Times New Roman" w:cs="Times New Roman"/>
          <w:sz w:val="30"/>
          <w:szCs w:val="30"/>
        </w:rPr>
        <w:t>(от НДС при безвозмездной передаче освобождения нет)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6581AF8" w14:textId="24A8B0EA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65B4E">
        <w:rPr>
          <w:rFonts w:ascii="Times New Roman" w:eastAsia="Calibri" w:hAnsi="Times New Roman" w:cs="Times New Roman"/>
          <w:sz w:val="30"/>
          <w:szCs w:val="30"/>
        </w:rPr>
        <w:t>свобождение от земельного налога и арендной платы на период реализации проекта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065B4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D0F7662" w14:textId="6367146F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65B4E">
        <w:rPr>
          <w:rFonts w:ascii="Times New Roman" w:eastAsia="Calibri" w:hAnsi="Times New Roman" w:cs="Times New Roman"/>
          <w:sz w:val="30"/>
          <w:szCs w:val="30"/>
        </w:rPr>
        <w:t>существление вычета в полном объеме НДС, предъявленных при приобретении на территории РБ (уплаченных при ввозе на территорию РБ) товаров (работ, услуг), имущественных прав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53D62B9" w14:textId="69099EA8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65B4E">
        <w:rPr>
          <w:rFonts w:ascii="Times New Roman" w:eastAsia="Calibri" w:hAnsi="Times New Roman" w:cs="Times New Roman"/>
          <w:sz w:val="30"/>
          <w:szCs w:val="30"/>
        </w:rPr>
        <w:t>свобождение от внесения платы за право аренды земельного участка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0113DE" w14:textId="1DC149F2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65B4E">
        <w:rPr>
          <w:rFonts w:ascii="Times New Roman" w:eastAsia="Calibri" w:hAnsi="Times New Roman" w:cs="Times New Roman"/>
          <w:sz w:val="30"/>
          <w:szCs w:val="30"/>
        </w:rPr>
        <w:t>пределение без проведения установленных законодательством процедур подрядчика в строительной деятельности или разработчика проектной документации, поставщиков товаров, исполнителей услуг для строительства объектов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764227D" w14:textId="683BCF2E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065B4E">
        <w:rPr>
          <w:rFonts w:ascii="Times New Roman" w:eastAsia="Calibri" w:hAnsi="Times New Roman" w:cs="Times New Roman"/>
          <w:sz w:val="30"/>
          <w:szCs w:val="30"/>
        </w:rPr>
        <w:t>араллельное проектирование (выделение в строительном проекте этапов работ с выполнением работ по строительству объектов на текущем этапе одновременно с выполнением проектных работ на последующие этапы)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065B4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78BCC2E" w14:textId="2467605F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65B4E">
        <w:rPr>
          <w:rFonts w:ascii="Times New Roman" w:eastAsia="Calibri" w:hAnsi="Times New Roman" w:cs="Times New Roman"/>
          <w:sz w:val="30"/>
          <w:szCs w:val="30"/>
        </w:rPr>
        <w:t>свобождение от возмещения потерь сельскохозяйственного и лесохозяйственного производства, связанных с изъятием земельного участка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7B396C4" w14:textId="04ADCEF0" w:rsidR="00065B4E" w:rsidRPr="00065B4E" w:rsidRDefault="00065B4E" w:rsidP="00065B4E">
      <w:pPr>
        <w:pStyle w:val="a3"/>
        <w:numPr>
          <w:ilvl w:val="0"/>
          <w:numId w:val="7"/>
        </w:numPr>
        <w:shd w:val="clear" w:color="auto" w:fill="FDFDFD"/>
        <w:spacing w:after="0" w:line="24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65B4E">
        <w:rPr>
          <w:rFonts w:ascii="Times New Roman" w:eastAsia="Calibri" w:hAnsi="Times New Roman" w:cs="Times New Roman"/>
          <w:sz w:val="30"/>
          <w:szCs w:val="30"/>
        </w:rPr>
        <w:t>свобождение от государственной пошлины за выдачу специальных разрешений на право занятия трудовой деятельностью в РБ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ABC0C8" w14:textId="77777777" w:rsidR="00065B4E" w:rsidRDefault="00065B4E" w:rsidP="001B2507">
      <w:pPr>
        <w:shd w:val="clear" w:color="auto" w:fill="FDFDFD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bookmarkStart w:id="3" w:name="_GoBack"/>
      <w:bookmarkEnd w:id="3"/>
    </w:p>
    <w:sectPr w:rsidR="00065B4E" w:rsidSect="00897354">
      <w:headerReference w:type="default" r:id="rId8"/>
      <w:pgSz w:w="11906" w:h="16838" w:code="9"/>
      <w:pgMar w:top="426" w:right="567" w:bottom="567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EB7F" w14:textId="77777777" w:rsidR="00887D26" w:rsidRDefault="00887D26" w:rsidP="001814FE">
      <w:pPr>
        <w:spacing w:after="0" w:line="240" w:lineRule="auto"/>
      </w:pPr>
      <w:r>
        <w:separator/>
      </w:r>
    </w:p>
  </w:endnote>
  <w:endnote w:type="continuationSeparator" w:id="0">
    <w:p w14:paraId="1E8B4937" w14:textId="77777777" w:rsidR="00887D26" w:rsidRDefault="00887D26" w:rsidP="0018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1E44" w14:textId="77777777" w:rsidR="00887D26" w:rsidRDefault="00887D26" w:rsidP="001814FE">
      <w:pPr>
        <w:spacing w:after="0" w:line="240" w:lineRule="auto"/>
      </w:pPr>
      <w:r>
        <w:separator/>
      </w:r>
    </w:p>
  </w:footnote>
  <w:footnote w:type="continuationSeparator" w:id="0">
    <w:p w14:paraId="6FDB25E3" w14:textId="77777777" w:rsidR="00887D26" w:rsidRDefault="00887D26" w:rsidP="0018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270748"/>
      <w:docPartObj>
        <w:docPartGallery w:val="Page Numbers (Top of Page)"/>
        <w:docPartUnique/>
      </w:docPartObj>
    </w:sdtPr>
    <w:sdtEndPr/>
    <w:sdtContent>
      <w:p w14:paraId="3148B735" w14:textId="27344F24" w:rsidR="00887D26" w:rsidRDefault="00887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36B">
          <w:rPr>
            <w:noProof/>
          </w:rPr>
          <w:t>2</w:t>
        </w:r>
        <w:r>
          <w:fldChar w:fldCharType="end"/>
        </w:r>
      </w:p>
    </w:sdtContent>
  </w:sdt>
  <w:p w14:paraId="087A314F" w14:textId="77777777" w:rsidR="00887D26" w:rsidRDefault="00887D26">
    <w:pPr>
      <w:pStyle w:val="a5"/>
    </w:pPr>
  </w:p>
  <w:p w14:paraId="2E53D14B" w14:textId="77777777" w:rsidR="00887D26" w:rsidRDefault="00887D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B4D"/>
    <w:multiLevelType w:val="hybridMultilevel"/>
    <w:tmpl w:val="DBEC86A2"/>
    <w:lvl w:ilvl="0" w:tplc="7D9C27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B53D0"/>
    <w:multiLevelType w:val="hybridMultilevel"/>
    <w:tmpl w:val="50EA908E"/>
    <w:lvl w:ilvl="0" w:tplc="4FCA92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96D1C"/>
    <w:multiLevelType w:val="hybridMultilevel"/>
    <w:tmpl w:val="40FE9CB4"/>
    <w:lvl w:ilvl="0" w:tplc="ADFE63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85916"/>
    <w:multiLevelType w:val="multilevel"/>
    <w:tmpl w:val="C48A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D7C73"/>
    <w:multiLevelType w:val="hybridMultilevel"/>
    <w:tmpl w:val="78689050"/>
    <w:lvl w:ilvl="0" w:tplc="1C5EB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E07702"/>
    <w:multiLevelType w:val="hybridMultilevel"/>
    <w:tmpl w:val="5C0822CC"/>
    <w:lvl w:ilvl="0" w:tplc="65141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EF3563"/>
    <w:multiLevelType w:val="hybridMultilevel"/>
    <w:tmpl w:val="6436CB66"/>
    <w:lvl w:ilvl="0" w:tplc="CC46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4"/>
    <w:rsid w:val="00001561"/>
    <w:rsid w:val="0002396F"/>
    <w:rsid w:val="0002636B"/>
    <w:rsid w:val="00033382"/>
    <w:rsid w:val="00040CAE"/>
    <w:rsid w:val="00043912"/>
    <w:rsid w:val="00053ADD"/>
    <w:rsid w:val="00054886"/>
    <w:rsid w:val="00063C1A"/>
    <w:rsid w:val="00065B4E"/>
    <w:rsid w:val="000718CC"/>
    <w:rsid w:val="00073040"/>
    <w:rsid w:val="000775B3"/>
    <w:rsid w:val="00080ECC"/>
    <w:rsid w:val="00084FD9"/>
    <w:rsid w:val="000A0766"/>
    <w:rsid w:val="000A53FE"/>
    <w:rsid w:val="000B3C68"/>
    <w:rsid w:val="000C5E83"/>
    <w:rsid w:val="000D13DB"/>
    <w:rsid w:val="0012000E"/>
    <w:rsid w:val="001204EF"/>
    <w:rsid w:val="00123DC8"/>
    <w:rsid w:val="0012480D"/>
    <w:rsid w:val="001270FC"/>
    <w:rsid w:val="00140551"/>
    <w:rsid w:val="00140608"/>
    <w:rsid w:val="00153B44"/>
    <w:rsid w:val="0015761C"/>
    <w:rsid w:val="001602BA"/>
    <w:rsid w:val="00160EAC"/>
    <w:rsid w:val="001665D4"/>
    <w:rsid w:val="00166B60"/>
    <w:rsid w:val="001736FA"/>
    <w:rsid w:val="001774ED"/>
    <w:rsid w:val="001814FE"/>
    <w:rsid w:val="001A6964"/>
    <w:rsid w:val="001B2507"/>
    <w:rsid w:val="001B72D0"/>
    <w:rsid w:val="001C5DB1"/>
    <w:rsid w:val="001C7217"/>
    <w:rsid w:val="001E3418"/>
    <w:rsid w:val="0021334F"/>
    <w:rsid w:val="002313B0"/>
    <w:rsid w:val="002401A7"/>
    <w:rsid w:val="00240CDF"/>
    <w:rsid w:val="002554F9"/>
    <w:rsid w:val="00274AA3"/>
    <w:rsid w:val="00280B31"/>
    <w:rsid w:val="00280E95"/>
    <w:rsid w:val="00285032"/>
    <w:rsid w:val="002B18B4"/>
    <w:rsid w:val="002C58E3"/>
    <w:rsid w:val="002D555C"/>
    <w:rsid w:val="002E234C"/>
    <w:rsid w:val="002F709A"/>
    <w:rsid w:val="00300A32"/>
    <w:rsid w:val="00325017"/>
    <w:rsid w:val="00332A5D"/>
    <w:rsid w:val="00342601"/>
    <w:rsid w:val="00346CE0"/>
    <w:rsid w:val="003715AF"/>
    <w:rsid w:val="00380036"/>
    <w:rsid w:val="0038218F"/>
    <w:rsid w:val="00382462"/>
    <w:rsid w:val="00384675"/>
    <w:rsid w:val="00393E87"/>
    <w:rsid w:val="00396C04"/>
    <w:rsid w:val="003A30FB"/>
    <w:rsid w:val="003A6E87"/>
    <w:rsid w:val="003B0EB7"/>
    <w:rsid w:val="003B280B"/>
    <w:rsid w:val="003B7737"/>
    <w:rsid w:val="003B7997"/>
    <w:rsid w:val="003C0240"/>
    <w:rsid w:val="003C2940"/>
    <w:rsid w:val="003C796E"/>
    <w:rsid w:val="003C7BE5"/>
    <w:rsid w:val="003E791A"/>
    <w:rsid w:val="003E7FAD"/>
    <w:rsid w:val="003F5E1D"/>
    <w:rsid w:val="004073B8"/>
    <w:rsid w:val="0042401F"/>
    <w:rsid w:val="004246BB"/>
    <w:rsid w:val="00424DC4"/>
    <w:rsid w:val="00447B40"/>
    <w:rsid w:val="0045097D"/>
    <w:rsid w:val="004616C8"/>
    <w:rsid w:val="004655A0"/>
    <w:rsid w:val="00465B5C"/>
    <w:rsid w:val="00485743"/>
    <w:rsid w:val="004A52A4"/>
    <w:rsid w:val="004A6139"/>
    <w:rsid w:val="004A7169"/>
    <w:rsid w:val="004C0A8F"/>
    <w:rsid w:val="004C5DB0"/>
    <w:rsid w:val="004D4E47"/>
    <w:rsid w:val="004D742E"/>
    <w:rsid w:val="004E4438"/>
    <w:rsid w:val="004F5985"/>
    <w:rsid w:val="005013F2"/>
    <w:rsid w:val="0050477D"/>
    <w:rsid w:val="00507BAD"/>
    <w:rsid w:val="00515700"/>
    <w:rsid w:val="00515DA1"/>
    <w:rsid w:val="00520C9B"/>
    <w:rsid w:val="00523965"/>
    <w:rsid w:val="005306B6"/>
    <w:rsid w:val="00540C33"/>
    <w:rsid w:val="00541A05"/>
    <w:rsid w:val="00552846"/>
    <w:rsid w:val="00557AD4"/>
    <w:rsid w:val="00570500"/>
    <w:rsid w:val="005728D9"/>
    <w:rsid w:val="005864A8"/>
    <w:rsid w:val="00590D09"/>
    <w:rsid w:val="005A211A"/>
    <w:rsid w:val="005B1744"/>
    <w:rsid w:val="005B20CC"/>
    <w:rsid w:val="005B4D97"/>
    <w:rsid w:val="005C67B6"/>
    <w:rsid w:val="005D1B11"/>
    <w:rsid w:val="005E0AE3"/>
    <w:rsid w:val="005F65DE"/>
    <w:rsid w:val="005F6631"/>
    <w:rsid w:val="005F6FA6"/>
    <w:rsid w:val="00600A06"/>
    <w:rsid w:val="00601E0A"/>
    <w:rsid w:val="00611A70"/>
    <w:rsid w:val="0061538E"/>
    <w:rsid w:val="00617F74"/>
    <w:rsid w:val="00621F6B"/>
    <w:rsid w:val="0062272A"/>
    <w:rsid w:val="00626952"/>
    <w:rsid w:val="00627877"/>
    <w:rsid w:val="00634503"/>
    <w:rsid w:val="0064405F"/>
    <w:rsid w:val="006459EF"/>
    <w:rsid w:val="00667375"/>
    <w:rsid w:val="00670ECD"/>
    <w:rsid w:val="0067103A"/>
    <w:rsid w:val="00684F80"/>
    <w:rsid w:val="00685BC2"/>
    <w:rsid w:val="006905A0"/>
    <w:rsid w:val="006A38E4"/>
    <w:rsid w:val="006B3DB1"/>
    <w:rsid w:val="006B582C"/>
    <w:rsid w:val="006D4356"/>
    <w:rsid w:val="006E2213"/>
    <w:rsid w:val="006F6AF6"/>
    <w:rsid w:val="00701C1B"/>
    <w:rsid w:val="007112D8"/>
    <w:rsid w:val="00713D8C"/>
    <w:rsid w:val="00733E42"/>
    <w:rsid w:val="0073794A"/>
    <w:rsid w:val="00750DB3"/>
    <w:rsid w:val="00754115"/>
    <w:rsid w:val="00772491"/>
    <w:rsid w:val="0077616C"/>
    <w:rsid w:val="00781392"/>
    <w:rsid w:val="007853B3"/>
    <w:rsid w:val="00785A4F"/>
    <w:rsid w:val="00787BF4"/>
    <w:rsid w:val="00794B1B"/>
    <w:rsid w:val="00794DFF"/>
    <w:rsid w:val="007D405E"/>
    <w:rsid w:val="007D67B7"/>
    <w:rsid w:val="007D7C44"/>
    <w:rsid w:val="007E0ABE"/>
    <w:rsid w:val="007E1583"/>
    <w:rsid w:val="00807B31"/>
    <w:rsid w:val="008148B3"/>
    <w:rsid w:val="008202EE"/>
    <w:rsid w:val="00827540"/>
    <w:rsid w:val="00840415"/>
    <w:rsid w:val="00851EA3"/>
    <w:rsid w:val="008638F9"/>
    <w:rsid w:val="008834AE"/>
    <w:rsid w:val="008838D9"/>
    <w:rsid w:val="00883932"/>
    <w:rsid w:val="00887D26"/>
    <w:rsid w:val="00895E20"/>
    <w:rsid w:val="00897354"/>
    <w:rsid w:val="008C3282"/>
    <w:rsid w:val="008C5303"/>
    <w:rsid w:val="009009D6"/>
    <w:rsid w:val="00905258"/>
    <w:rsid w:val="00921D1F"/>
    <w:rsid w:val="00931C52"/>
    <w:rsid w:val="00940628"/>
    <w:rsid w:val="00946D24"/>
    <w:rsid w:val="00962863"/>
    <w:rsid w:val="0096383E"/>
    <w:rsid w:val="009665E8"/>
    <w:rsid w:val="00981F9D"/>
    <w:rsid w:val="009840AD"/>
    <w:rsid w:val="00993429"/>
    <w:rsid w:val="009A2E80"/>
    <w:rsid w:val="009B2877"/>
    <w:rsid w:val="009B575A"/>
    <w:rsid w:val="009D24CA"/>
    <w:rsid w:val="009E25C1"/>
    <w:rsid w:val="009E299C"/>
    <w:rsid w:val="009F1C39"/>
    <w:rsid w:val="00A00463"/>
    <w:rsid w:val="00A03EFE"/>
    <w:rsid w:val="00A1232D"/>
    <w:rsid w:val="00A127CB"/>
    <w:rsid w:val="00A14995"/>
    <w:rsid w:val="00A15562"/>
    <w:rsid w:val="00A302B0"/>
    <w:rsid w:val="00A3067A"/>
    <w:rsid w:val="00A32419"/>
    <w:rsid w:val="00A603E8"/>
    <w:rsid w:val="00A70102"/>
    <w:rsid w:val="00A74302"/>
    <w:rsid w:val="00A971F8"/>
    <w:rsid w:val="00A97A54"/>
    <w:rsid w:val="00AA333C"/>
    <w:rsid w:val="00AA4020"/>
    <w:rsid w:val="00AA5202"/>
    <w:rsid w:val="00AB4916"/>
    <w:rsid w:val="00AC3C1C"/>
    <w:rsid w:val="00AD10A6"/>
    <w:rsid w:val="00AD22DD"/>
    <w:rsid w:val="00AD416A"/>
    <w:rsid w:val="00AE3229"/>
    <w:rsid w:val="00AF6E51"/>
    <w:rsid w:val="00B053BB"/>
    <w:rsid w:val="00B056F3"/>
    <w:rsid w:val="00B17102"/>
    <w:rsid w:val="00B2206D"/>
    <w:rsid w:val="00B231E7"/>
    <w:rsid w:val="00B45A12"/>
    <w:rsid w:val="00B66FF5"/>
    <w:rsid w:val="00B7737B"/>
    <w:rsid w:val="00B9106E"/>
    <w:rsid w:val="00B91E28"/>
    <w:rsid w:val="00BB06CC"/>
    <w:rsid w:val="00BC7DBD"/>
    <w:rsid w:val="00BD14E6"/>
    <w:rsid w:val="00BD2FFD"/>
    <w:rsid w:val="00BD4FC1"/>
    <w:rsid w:val="00BD72CB"/>
    <w:rsid w:val="00BE4D78"/>
    <w:rsid w:val="00BE5724"/>
    <w:rsid w:val="00BE7BFA"/>
    <w:rsid w:val="00C01D16"/>
    <w:rsid w:val="00C2421C"/>
    <w:rsid w:val="00C31F0B"/>
    <w:rsid w:val="00C37B5C"/>
    <w:rsid w:val="00C474E2"/>
    <w:rsid w:val="00C56B5D"/>
    <w:rsid w:val="00C6136B"/>
    <w:rsid w:val="00C63377"/>
    <w:rsid w:val="00C81D82"/>
    <w:rsid w:val="00C832AA"/>
    <w:rsid w:val="00C832BF"/>
    <w:rsid w:val="00C84329"/>
    <w:rsid w:val="00C95F5D"/>
    <w:rsid w:val="00CA5611"/>
    <w:rsid w:val="00CA7AC7"/>
    <w:rsid w:val="00CB3C61"/>
    <w:rsid w:val="00CC5B51"/>
    <w:rsid w:val="00CD2824"/>
    <w:rsid w:val="00CE7874"/>
    <w:rsid w:val="00D03CBD"/>
    <w:rsid w:val="00D057F8"/>
    <w:rsid w:val="00D10CF8"/>
    <w:rsid w:val="00D11992"/>
    <w:rsid w:val="00D12CBC"/>
    <w:rsid w:val="00D16635"/>
    <w:rsid w:val="00D21487"/>
    <w:rsid w:val="00D27170"/>
    <w:rsid w:val="00D30A14"/>
    <w:rsid w:val="00D331AB"/>
    <w:rsid w:val="00D3442A"/>
    <w:rsid w:val="00D408CC"/>
    <w:rsid w:val="00D57E55"/>
    <w:rsid w:val="00D604D5"/>
    <w:rsid w:val="00D63521"/>
    <w:rsid w:val="00D666ED"/>
    <w:rsid w:val="00D7553B"/>
    <w:rsid w:val="00D771F5"/>
    <w:rsid w:val="00D85991"/>
    <w:rsid w:val="00D86FC3"/>
    <w:rsid w:val="00D90518"/>
    <w:rsid w:val="00D918A3"/>
    <w:rsid w:val="00D92E08"/>
    <w:rsid w:val="00D92E57"/>
    <w:rsid w:val="00DA0766"/>
    <w:rsid w:val="00DA1412"/>
    <w:rsid w:val="00DB0BB3"/>
    <w:rsid w:val="00DB773C"/>
    <w:rsid w:val="00DC1181"/>
    <w:rsid w:val="00DC2336"/>
    <w:rsid w:val="00DC7CAD"/>
    <w:rsid w:val="00DD11B5"/>
    <w:rsid w:val="00DD5E75"/>
    <w:rsid w:val="00DE10F4"/>
    <w:rsid w:val="00DF4ED1"/>
    <w:rsid w:val="00DF7745"/>
    <w:rsid w:val="00E015B2"/>
    <w:rsid w:val="00E13940"/>
    <w:rsid w:val="00E13BF1"/>
    <w:rsid w:val="00E20A17"/>
    <w:rsid w:val="00E46C3D"/>
    <w:rsid w:val="00E5554A"/>
    <w:rsid w:val="00E6064B"/>
    <w:rsid w:val="00E6489F"/>
    <w:rsid w:val="00E7234E"/>
    <w:rsid w:val="00E733EC"/>
    <w:rsid w:val="00E82B77"/>
    <w:rsid w:val="00EA1076"/>
    <w:rsid w:val="00EC2AE5"/>
    <w:rsid w:val="00EC74EC"/>
    <w:rsid w:val="00ED6ED8"/>
    <w:rsid w:val="00EE005C"/>
    <w:rsid w:val="00EF4889"/>
    <w:rsid w:val="00F018FD"/>
    <w:rsid w:val="00F03CA0"/>
    <w:rsid w:val="00F14614"/>
    <w:rsid w:val="00F31E0E"/>
    <w:rsid w:val="00F43173"/>
    <w:rsid w:val="00F51094"/>
    <w:rsid w:val="00F54A94"/>
    <w:rsid w:val="00F55655"/>
    <w:rsid w:val="00F66D10"/>
    <w:rsid w:val="00F71EB2"/>
    <w:rsid w:val="00F724A4"/>
    <w:rsid w:val="00F73A13"/>
    <w:rsid w:val="00F75918"/>
    <w:rsid w:val="00F850E7"/>
    <w:rsid w:val="00FA322C"/>
    <w:rsid w:val="00FA5F6A"/>
    <w:rsid w:val="00FA6014"/>
    <w:rsid w:val="00FB41D1"/>
    <w:rsid w:val="00FC42EA"/>
    <w:rsid w:val="00FE24AC"/>
    <w:rsid w:val="00FF0EB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a"/>
    <w:link w:val="a4"/>
    <w:uiPriority w:val="34"/>
    <w:qFormat/>
    <w:rsid w:val="00D635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basedOn w:val="a0"/>
    <w:link w:val="a3"/>
    <w:uiPriority w:val="34"/>
    <w:qFormat/>
    <w:locked/>
    <w:rsid w:val="008C3282"/>
  </w:style>
  <w:style w:type="paragraph" w:styleId="a5">
    <w:name w:val="header"/>
    <w:basedOn w:val="a"/>
    <w:link w:val="a6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4FE"/>
  </w:style>
  <w:style w:type="paragraph" w:styleId="a7">
    <w:name w:val="footer"/>
    <w:basedOn w:val="a"/>
    <w:link w:val="a8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4FE"/>
  </w:style>
  <w:style w:type="paragraph" w:styleId="a9">
    <w:name w:val="Balloon Text"/>
    <w:basedOn w:val="a"/>
    <w:link w:val="aa"/>
    <w:uiPriority w:val="99"/>
    <w:semiHidden/>
    <w:unhideWhenUsed/>
    <w:rsid w:val="0046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C8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unhideWhenUsed/>
    <w:rsid w:val="002C58E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C58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58E3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332A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a"/>
    <w:link w:val="a4"/>
    <w:uiPriority w:val="34"/>
    <w:qFormat/>
    <w:rsid w:val="00D635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basedOn w:val="a0"/>
    <w:link w:val="a3"/>
    <w:uiPriority w:val="34"/>
    <w:qFormat/>
    <w:locked/>
    <w:rsid w:val="008C3282"/>
  </w:style>
  <w:style w:type="paragraph" w:styleId="a5">
    <w:name w:val="header"/>
    <w:basedOn w:val="a"/>
    <w:link w:val="a6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4FE"/>
  </w:style>
  <w:style w:type="paragraph" w:styleId="a7">
    <w:name w:val="footer"/>
    <w:basedOn w:val="a"/>
    <w:link w:val="a8"/>
    <w:uiPriority w:val="99"/>
    <w:unhideWhenUsed/>
    <w:rsid w:val="0018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4FE"/>
  </w:style>
  <w:style w:type="paragraph" w:styleId="a9">
    <w:name w:val="Balloon Text"/>
    <w:basedOn w:val="a"/>
    <w:link w:val="aa"/>
    <w:uiPriority w:val="99"/>
    <w:semiHidden/>
    <w:unhideWhenUsed/>
    <w:rsid w:val="0046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C8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unhideWhenUsed/>
    <w:rsid w:val="002C58E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C58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58E3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332A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Лапуцкая Т.В.</dc:creator>
  <cp:lastModifiedBy>User</cp:lastModifiedBy>
  <cp:revision>8</cp:revision>
  <cp:lastPrinted>2024-08-13T06:35:00Z</cp:lastPrinted>
  <dcterms:created xsi:type="dcterms:W3CDTF">2024-08-12T08:26:00Z</dcterms:created>
  <dcterms:modified xsi:type="dcterms:W3CDTF">2025-05-19T09:05:00Z</dcterms:modified>
</cp:coreProperties>
</file>