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F7F7" w14:textId="77777777" w:rsidR="00B312BF" w:rsidRPr="00AE369E" w:rsidRDefault="00B312BF" w:rsidP="00B312BF">
      <w:pPr>
        <w:ind w:firstLine="709"/>
        <w:jc w:val="center"/>
        <w:rPr>
          <w:b/>
          <w:bCs/>
          <w:szCs w:val="30"/>
        </w:rPr>
      </w:pPr>
      <w:r w:rsidRPr="00AE369E">
        <w:rPr>
          <w:b/>
          <w:bCs/>
          <w:szCs w:val="30"/>
        </w:rPr>
        <w:t>ПОРЯДОК ЛИЧНОГО ПРИЕМА</w:t>
      </w:r>
    </w:p>
    <w:p w14:paraId="36FE7BA6" w14:textId="77777777" w:rsidR="00B312BF" w:rsidRPr="007806C5" w:rsidRDefault="00B312BF" w:rsidP="00B312BF">
      <w:pPr>
        <w:ind w:firstLine="709"/>
        <w:jc w:val="center"/>
        <w:rPr>
          <w:szCs w:val="30"/>
        </w:rPr>
      </w:pPr>
    </w:p>
    <w:p w14:paraId="11D655B3" w14:textId="77777777" w:rsidR="00C0191F" w:rsidRPr="00AE369E" w:rsidRDefault="00C0191F" w:rsidP="00AE369E">
      <w:pPr>
        <w:shd w:val="clear" w:color="auto" w:fill="FFFFFF"/>
        <w:ind w:firstLine="709"/>
        <w:rPr>
          <w:rFonts w:eastAsia="Times New Roman"/>
          <w:szCs w:val="30"/>
          <w:lang w:eastAsia="ru-RU"/>
        </w:rPr>
      </w:pPr>
      <w:r w:rsidRPr="00AE369E">
        <w:rPr>
          <w:szCs w:val="30"/>
        </w:rPr>
        <w:t>Личный прием граждан, их представителей, представителей юридических лиц (далее – личный прием) в управлении культуры Витебского областного исполнительного комитета (далее – управление) проводится начальником управления</w:t>
      </w:r>
      <w:r w:rsidRPr="00C0191F">
        <w:rPr>
          <w:rFonts w:eastAsia="Times New Roman"/>
          <w:szCs w:val="30"/>
          <w:lang w:eastAsia="ru-RU"/>
        </w:rPr>
        <w:t>, в соответствии с график</w:t>
      </w:r>
      <w:r w:rsidRPr="00AE369E">
        <w:rPr>
          <w:rFonts w:eastAsia="Times New Roman"/>
          <w:szCs w:val="30"/>
          <w:lang w:eastAsia="ru-RU"/>
        </w:rPr>
        <w:t>ом</w:t>
      </w:r>
      <w:r w:rsidRPr="00C0191F">
        <w:rPr>
          <w:rFonts w:eastAsia="Times New Roman"/>
          <w:szCs w:val="30"/>
          <w:lang w:eastAsia="ru-RU"/>
        </w:rPr>
        <w:t xml:space="preserve">, утверждаемым </w:t>
      </w:r>
      <w:r w:rsidRPr="00AE369E">
        <w:rPr>
          <w:rFonts w:eastAsia="Times New Roman"/>
          <w:szCs w:val="30"/>
          <w:lang w:eastAsia="ru-RU"/>
        </w:rPr>
        <w:t>председателем Витебского облисполкома.</w:t>
      </w:r>
    </w:p>
    <w:p w14:paraId="38E3922A" w14:textId="77777777" w:rsidR="00C0191F" w:rsidRPr="00AE369E" w:rsidRDefault="00C0191F" w:rsidP="00AE369E">
      <w:pPr>
        <w:shd w:val="clear" w:color="auto" w:fill="FFFFFF"/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Личный прием проводится в установленные графиком личного приема дни и часы. Информация о времени и месте проведения личного приема, а при наличии предварительной записи на личный прием - о порядке ее осуществления размещается в общедоступных местах (на информационн</w:t>
      </w:r>
      <w:r w:rsidRPr="00AE369E">
        <w:rPr>
          <w:rFonts w:eastAsia="Times New Roman"/>
          <w:szCs w:val="30"/>
          <w:lang w:eastAsia="ru-RU"/>
        </w:rPr>
        <w:t>ом</w:t>
      </w:r>
      <w:r w:rsidRPr="00C0191F">
        <w:rPr>
          <w:rFonts w:eastAsia="Times New Roman"/>
          <w:szCs w:val="30"/>
          <w:lang w:eastAsia="ru-RU"/>
        </w:rPr>
        <w:t xml:space="preserve"> стенд</w:t>
      </w:r>
      <w:r w:rsidRPr="00AE369E">
        <w:rPr>
          <w:rFonts w:eastAsia="Times New Roman"/>
          <w:szCs w:val="30"/>
          <w:lang w:eastAsia="ru-RU"/>
        </w:rPr>
        <w:t xml:space="preserve">е управления и </w:t>
      </w:r>
      <w:r w:rsidRPr="00C0191F">
        <w:rPr>
          <w:rFonts w:eastAsia="Times New Roman"/>
          <w:szCs w:val="30"/>
          <w:lang w:eastAsia="ru-RU"/>
        </w:rPr>
        <w:t xml:space="preserve">на </w:t>
      </w:r>
      <w:r w:rsidRPr="00AE369E">
        <w:rPr>
          <w:rFonts w:eastAsia="Times New Roman"/>
          <w:szCs w:val="30"/>
          <w:lang w:eastAsia="ru-RU"/>
        </w:rPr>
        <w:t xml:space="preserve">официальном </w:t>
      </w:r>
      <w:r w:rsidRPr="00C0191F">
        <w:rPr>
          <w:rFonts w:eastAsia="Times New Roman"/>
          <w:szCs w:val="30"/>
          <w:lang w:eastAsia="ru-RU"/>
        </w:rPr>
        <w:t xml:space="preserve">сайте </w:t>
      </w:r>
      <w:r w:rsidRPr="00AE369E">
        <w:rPr>
          <w:rFonts w:eastAsia="Times New Roman"/>
          <w:szCs w:val="30"/>
          <w:lang w:eastAsia="ru-RU"/>
        </w:rPr>
        <w:t>Витебского облисполкома на странице управления в разделе ”</w:t>
      </w:r>
      <w:hyperlink r:id="rId8" w:history="1">
        <w:r w:rsidRPr="00AE369E">
          <w:rPr>
            <w:rStyle w:val="a6"/>
            <w:color w:val="auto"/>
            <w:szCs w:val="30"/>
            <w:shd w:val="clear" w:color="auto" w:fill="FFFFFF"/>
          </w:rPr>
          <w:t>График личного приема граждан  и представителей юридических лиц</w:t>
        </w:r>
      </w:hyperlink>
      <w:r w:rsidRPr="00AE369E">
        <w:rPr>
          <w:rFonts w:eastAsia="Times New Roman"/>
          <w:szCs w:val="30"/>
          <w:lang w:eastAsia="ru-RU"/>
        </w:rPr>
        <w:t>”</w:t>
      </w:r>
      <w:r w:rsidRPr="00C0191F">
        <w:rPr>
          <w:rFonts w:eastAsia="Times New Roman"/>
          <w:szCs w:val="30"/>
          <w:lang w:eastAsia="ru-RU"/>
        </w:rPr>
        <w:t>.</w:t>
      </w:r>
    </w:p>
    <w:p w14:paraId="13065033" w14:textId="7CC986D1" w:rsidR="00C0191F" w:rsidRPr="00AE369E" w:rsidRDefault="00C0191F" w:rsidP="00AE369E">
      <w:pPr>
        <w:shd w:val="clear" w:color="auto" w:fill="FFFFFF"/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При временном отсутствии в день личного приема должностного лица, ведущего личный прием, такой прием проводит лицо, исполняющее его обязанности. При временном отсутствии в день личного приема иного должностного лица, проводящего личный прием, обеспечивается своевременное и надлежащее выполнение функций временно отсутствующего должностного лица другим должностным лицом.</w:t>
      </w:r>
    </w:p>
    <w:p w14:paraId="4B125D37" w14:textId="77777777" w:rsidR="00AB5FF0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 xml:space="preserve">Организацию личного приема обеспечивает ведущий референт управления. </w:t>
      </w:r>
    </w:p>
    <w:p w14:paraId="1A8EDBF4" w14:textId="77777777" w:rsidR="00AB5FF0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 xml:space="preserve">Личный прием проводится по предварительной записи. </w:t>
      </w:r>
    </w:p>
    <w:p w14:paraId="604DA579" w14:textId="77777777" w:rsidR="00AE369E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>Предварительную запись на личный прием начальником управления, его заместителем осуществляет ведущий референт управления при обращении граждан, их представителей, представителей юридических лиц лично, по телефону либо по письменному или электронному обращению</w:t>
      </w:r>
      <w:r w:rsidR="00AE369E" w:rsidRPr="00AE369E">
        <w:rPr>
          <w:sz w:val="30"/>
          <w:szCs w:val="30"/>
        </w:rPr>
        <w:t>.</w:t>
      </w:r>
    </w:p>
    <w:p w14:paraId="115D095C" w14:textId="77777777" w:rsidR="00AE369E" w:rsidRPr="00AE369E" w:rsidRDefault="00AE369E" w:rsidP="00AE369E">
      <w:pPr>
        <w:pStyle w:val="point"/>
        <w:ind w:firstLine="709"/>
        <w:rPr>
          <w:sz w:val="30"/>
          <w:szCs w:val="30"/>
        </w:rPr>
      </w:pPr>
      <w:r w:rsidRPr="00C0191F">
        <w:rPr>
          <w:sz w:val="30"/>
          <w:szCs w:val="30"/>
        </w:rPr>
        <w:t>Об изменении по объективным причинам согласованных при предварительной записи по телефону назначенных дня и (или) времени приема гражданин должен быть своевременно уведомлен.</w:t>
      </w:r>
    </w:p>
    <w:p w14:paraId="78961532" w14:textId="6EE2E44B" w:rsidR="00AB5FF0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>В целях обеспечения качественного и организованного проведения личного приема при осуществлении предварительной записи ведущим референтом управления выясняется суть вопроса, мотивы обращения, а также иные необходимые для организации личного приема сведения, даются необходимые консультации и разъяснения о порядке рассмотрения обращений. Заявители могут получить предварительную консультацию у должностного лица, в сфере компетенции которого находится предмет обращения.</w:t>
      </w:r>
    </w:p>
    <w:p w14:paraId="668176C3" w14:textId="205A68AA" w:rsidR="00AB5FF0" w:rsidRPr="00AE369E" w:rsidRDefault="00AB5FF0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При осуществлении личного приема для обеспечения квалифицированного решения поставленных вопросов к их рассмотрению могут привлекаться </w:t>
      </w:r>
      <w:r w:rsidRPr="00AE369E">
        <w:rPr>
          <w:rFonts w:eastAsia="Times New Roman"/>
          <w:szCs w:val="30"/>
          <w:lang w:eastAsia="ru-RU"/>
        </w:rPr>
        <w:t>сотрудники управления</w:t>
      </w:r>
      <w:r w:rsidRPr="00C0191F">
        <w:rPr>
          <w:rFonts w:eastAsia="Times New Roman"/>
          <w:szCs w:val="30"/>
          <w:lang w:eastAsia="ru-RU"/>
        </w:rPr>
        <w:t>.</w:t>
      </w:r>
    </w:p>
    <w:p w14:paraId="49515286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Личный прием проводится в назначенный день в порядке очередности по предъявлению документа, удостоверяющего его личность. Представители заявителей должны предъявить также документы, подтверждающие их полномочия.</w:t>
      </w:r>
    </w:p>
    <w:p w14:paraId="1F816981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lastRenderedPageBreak/>
        <w:t>В ходе личного приема могут применяться технические средства (аудио- и видеозапись), о чем заявитель должен быть уведомлен до начала личного приема.</w:t>
      </w:r>
    </w:p>
    <w:p w14:paraId="40B626F4" w14:textId="3DA881B2" w:rsidR="00AB5FF0" w:rsidRPr="00AE369E" w:rsidRDefault="00AB5FF0" w:rsidP="00AE369E">
      <w:pPr>
        <w:ind w:firstLine="709"/>
        <w:rPr>
          <w:szCs w:val="30"/>
        </w:rPr>
      </w:pPr>
      <w:r w:rsidRPr="00C0191F">
        <w:rPr>
          <w:rFonts w:eastAsia="Times New Roman"/>
          <w:szCs w:val="30"/>
          <w:lang w:eastAsia="ru-RU"/>
        </w:rPr>
        <w:t>Представители заявителей должны предъявить также документы, подтверждающие их полномочия</w:t>
      </w:r>
      <w:r w:rsidRPr="00AE369E">
        <w:rPr>
          <w:rFonts w:eastAsia="Times New Roman"/>
          <w:szCs w:val="30"/>
          <w:lang w:eastAsia="ru-RU"/>
        </w:rPr>
        <w:t>.</w:t>
      </w:r>
    </w:p>
    <w:p w14:paraId="42B94B03" w14:textId="27012F91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Должностные лица, проводящие личный прием, а также работники, уполномоченные осуществлять предварительную запись на личный прием, не вправе отказать в личном приеме, записи на личный прием, за исключением случаев:</w:t>
      </w:r>
    </w:p>
    <w:p w14:paraId="597F8110" w14:textId="7E8F85F9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обращения по вопросам, не относящимся к компетенции управления;</w:t>
      </w:r>
    </w:p>
    <w:p w14:paraId="0B872DE3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обращения в неустановленные дни и часы;</w:t>
      </w:r>
    </w:p>
    <w:p w14:paraId="5BF82698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когда заявителю уже был дан исчерпывающий ответ на интересующие его вопросы;</w:t>
      </w:r>
    </w:p>
    <w:p w14:paraId="59ED79D9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когда с заявителем прекращена переписка по изложенным в обращении вопросам;</w:t>
      </w:r>
    </w:p>
    <w:p w14:paraId="06685181" w14:textId="545BA70E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когда заявитель применяет технические средства (аудио- и видеозапись, кино- и фотосъемку) без согласия должностного лица, проводящего личный прием, и отказывается остановить их применение;</w:t>
      </w:r>
    </w:p>
    <w:p w14:paraId="5B249C20" w14:textId="77018353" w:rsidR="00AB5FF0" w:rsidRPr="00AE369E" w:rsidRDefault="00AB5FF0" w:rsidP="00AE369E">
      <w:pPr>
        <w:ind w:firstLine="709"/>
        <w:rPr>
          <w:szCs w:val="30"/>
        </w:rPr>
      </w:pPr>
      <w:r w:rsidRPr="00AE369E">
        <w:rPr>
          <w:rFonts w:eastAsia="Times New Roman"/>
          <w:szCs w:val="30"/>
          <w:lang w:eastAsia="ru-RU"/>
        </w:rPr>
        <w:t xml:space="preserve">когда </w:t>
      </w:r>
      <w:r w:rsidRPr="00C0191F">
        <w:rPr>
          <w:rFonts w:eastAsia="Times New Roman"/>
          <w:szCs w:val="30"/>
          <w:lang w:eastAsia="ru-RU"/>
        </w:rPr>
        <w:t>заявитель в ходе личного приема допускает употребление нецензурных либо оскорбительных слов или выражений</w:t>
      </w:r>
      <w:r w:rsidRPr="00AE369E">
        <w:rPr>
          <w:rFonts w:eastAsia="Times New Roman"/>
          <w:szCs w:val="30"/>
          <w:lang w:eastAsia="ru-RU"/>
        </w:rPr>
        <w:t>;</w:t>
      </w:r>
    </w:p>
    <w:p w14:paraId="6B0B62E8" w14:textId="25F42B0A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непредъявления документа, удостоверяющего личность заявителя, его представителя, а также документа, подтверждающего полномочия представителя заявителя.</w:t>
      </w:r>
    </w:p>
    <w:p w14:paraId="113AF1A8" w14:textId="77777777" w:rsidR="00AB5FF0" w:rsidRPr="00AE369E" w:rsidRDefault="00AB5FF0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Ответы на рассмотренные по существу устные обращения подлежат объявлению заявителям в ходе личного приема. Результат решения изложенных в устном обращении вопросов заносится в Журнал учета личного приема граждан</w:t>
      </w:r>
      <w:r w:rsidRPr="00AE369E">
        <w:rPr>
          <w:rFonts w:eastAsia="Times New Roman"/>
          <w:szCs w:val="30"/>
          <w:lang w:eastAsia="ru-RU"/>
        </w:rPr>
        <w:t>.</w:t>
      </w:r>
    </w:p>
    <w:p w14:paraId="4805BE54" w14:textId="77777777" w:rsidR="00AE369E" w:rsidRPr="00AE369E" w:rsidRDefault="00AB5FF0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принятия такого решения.</w:t>
      </w:r>
    </w:p>
    <w:p w14:paraId="6A91744E" w14:textId="77777777" w:rsidR="00AE369E" w:rsidRPr="00AE369E" w:rsidRDefault="00AE369E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Если для решения вопроса, изложенного в устном обращении и относящегося к компетенции учреждения, требуются дополнительное изучение и проверка, обращение излагается заявителем в письменной форме и подлежит рассмотрению в порядке, установленном для письменных обращений. На таких обращениях должна присутствовать </w:t>
      </w:r>
      <w:proofErr w:type="gramStart"/>
      <w:r w:rsidRPr="00C0191F">
        <w:rPr>
          <w:rFonts w:eastAsia="Times New Roman"/>
          <w:szCs w:val="30"/>
          <w:lang w:eastAsia="ru-RU"/>
        </w:rPr>
        <w:t xml:space="preserve">пометка </w:t>
      </w:r>
      <w:r w:rsidRPr="00AE369E">
        <w:rPr>
          <w:rFonts w:eastAsia="Times New Roman"/>
          <w:szCs w:val="30"/>
          <w:lang w:eastAsia="ru-RU"/>
        </w:rPr>
        <w:t>”</w:t>
      </w:r>
      <w:r w:rsidRPr="00C0191F">
        <w:rPr>
          <w:rFonts w:eastAsia="Times New Roman"/>
          <w:szCs w:val="30"/>
          <w:lang w:eastAsia="ru-RU"/>
        </w:rPr>
        <w:t>Подано</w:t>
      </w:r>
      <w:proofErr w:type="gramEnd"/>
      <w:r w:rsidRPr="00C0191F">
        <w:rPr>
          <w:rFonts w:eastAsia="Times New Roman"/>
          <w:szCs w:val="30"/>
          <w:lang w:eastAsia="ru-RU"/>
        </w:rPr>
        <w:t xml:space="preserve"> устно</w:t>
      </w:r>
      <w:r w:rsidRPr="00AE369E">
        <w:rPr>
          <w:rFonts w:eastAsia="Times New Roman"/>
          <w:szCs w:val="30"/>
          <w:lang w:eastAsia="ru-RU"/>
        </w:rPr>
        <w:t>“</w:t>
      </w:r>
      <w:r w:rsidRPr="00C0191F">
        <w:rPr>
          <w:rFonts w:eastAsia="Times New Roman"/>
          <w:szCs w:val="30"/>
          <w:lang w:eastAsia="ru-RU"/>
        </w:rPr>
        <w:t xml:space="preserve"> либо </w:t>
      </w:r>
      <w:r w:rsidRPr="00AE369E">
        <w:rPr>
          <w:rFonts w:eastAsia="Times New Roman"/>
          <w:szCs w:val="30"/>
          <w:lang w:eastAsia="ru-RU"/>
        </w:rPr>
        <w:t>”</w:t>
      </w:r>
      <w:r w:rsidRPr="00C0191F">
        <w:rPr>
          <w:rFonts w:eastAsia="Times New Roman"/>
          <w:szCs w:val="30"/>
          <w:lang w:eastAsia="ru-RU"/>
        </w:rPr>
        <w:t>С личного приема</w:t>
      </w:r>
      <w:r w:rsidRPr="00AE369E">
        <w:rPr>
          <w:rFonts w:eastAsia="Times New Roman"/>
          <w:szCs w:val="30"/>
          <w:lang w:eastAsia="ru-RU"/>
        </w:rPr>
        <w:t>“</w:t>
      </w:r>
      <w:r w:rsidRPr="00C0191F">
        <w:rPr>
          <w:rFonts w:eastAsia="Times New Roman"/>
          <w:szCs w:val="30"/>
          <w:lang w:eastAsia="ru-RU"/>
        </w:rPr>
        <w:t>.</w:t>
      </w:r>
    </w:p>
    <w:p w14:paraId="07C04EA3" w14:textId="3BD4B786" w:rsidR="00AE369E" w:rsidRPr="00C0191F" w:rsidRDefault="00AE369E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Ход рассмотрения обращений заявителей, результат их рассмотрения (рассмотрение обращения по существу, оставление устных обращений без рассмотрения по существу, направление обращений для рассмотрения организациям в соответствии с их компетенцией, прекращение переписки), отметка об исполнении и направлении обращения в дело должны быть точно и своевременно отражены в журнале учета личного приема граждан.</w:t>
      </w:r>
    </w:p>
    <w:p w14:paraId="778D6DF5" w14:textId="604AE245" w:rsidR="00AE369E" w:rsidRPr="00C0191F" w:rsidRDefault="00AE369E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lastRenderedPageBreak/>
        <w:t>Устные обращения считаются рассмотренными по существу, если решены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</w:t>
      </w:r>
      <w:r w:rsidRPr="00AE369E">
        <w:rPr>
          <w:rFonts w:eastAsia="Times New Roman"/>
          <w:szCs w:val="30"/>
          <w:lang w:eastAsia="ru-RU"/>
        </w:rPr>
        <w:t>.</w:t>
      </w:r>
    </w:p>
    <w:p w14:paraId="7BEF04B8" w14:textId="0AEB3CB2" w:rsidR="00AE369E" w:rsidRDefault="00AE369E" w:rsidP="00AE369E">
      <w:pPr>
        <w:shd w:val="clear" w:color="auto" w:fill="FFFFFF"/>
        <w:ind w:firstLine="709"/>
        <w:rPr>
          <w:szCs w:val="30"/>
        </w:rPr>
      </w:pPr>
      <w:r w:rsidRPr="00AE369E">
        <w:rPr>
          <w:b/>
          <w:szCs w:val="30"/>
        </w:rPr>
        <w:t>Л</w:t>
      </w:r>
      <w:r w:rsidRPr="00AE369E">
        <w:rPr>
          <w:b/>
          <w:bCs/>
          <w:szCs w:val="30"/>
        </w:rPr>
        <w:t>ичный прием</w:t>
      </w:r>
      <w:r w:rsidRPr="00AE369E">
        <w:rPr>
          <w:bCs/>
          <w:szCs w:val="30"/>
        </w:rPr>
        <w:t xml:space="preserve"> граждан, в том числе индивидуальных предпринимателей, их представителей, представителей юридических лиц проводится начальником управления культуры </w:t>
      </w:r>
      <w:r w:rsidR="008E0619">
        <w:rPr>
          <w:b/>
          <w:szCs w:val="30"/>
        </w:rPr>
        <w:t>Витебского облисполкома</w:t>
      </w:r>
      <w:r w:rsidRPr="00AE369E">
        <w:rPr>
          <w:b/>
          <w:szCs w:val="30"/>
        </w:rPr>
        <w:t>,</w:t>
      </w:r>
      <w:r w:rsidRPr="00AE369E">
        <w:rPr>
          <w:bCs/>
          <w:szCs w:val="30"/>
        </w:rPr>
        <w:t xml:space="preserve"> </w:t>
      </w:r>
      <w:r w:rsidRPr="00AE369E">
        <w:rPr>
          <w:szCs w:val="30"/>
        </w:rPr>
        <w:t>(каб.110; рабочий тел. 8 0212 48 22 06) по графику, утвержденному председателем облисполкома, в случае отсутствия -</w:t>
      </w:r>
      <w:r w:rsidRPr="00AE369E">
        <w:rPr>
          <w:bCs/>
          <w:szCs w:val="30"/>
        </w:rPr>
        <w:t xml:space="preserve"> заместителем начальника управления культуры – начальником отдела работы организаций сферы культуры</w:t>
      </w:r>
      <w:r w:rsidRPr="00AE369E">
        <w:rPr>
          <w:b/>
          <w:bCs/>
          <w:szCs w:val="30"/>
        </w:rPr>
        <w:t xml:space="preserve"> </w:t>
      </w:r>
      <w:r w:rsidRPr="00870AA4">
        <w:rPr>
          <w:bCs/>
          <w:szCs w:val="30"/>
        </w:rPr>
        <w:t>(</w:t>
      </w:r>
      <w:r w:rsidRPr="00AE369E">
        <w:rPr>
          <w:szCs w:val="30"/>
        </w:rPr>
        <w:t xml:space="preserve">каб.111; рабочий </w:t>
      </w:r>
      <w:r w:rsidR="008E0619">
        <w:rPr>
          <w:szCs w:val="30"/>
        </w:rPr>
        <w:br/>
      </w:r>
      <w:r w:rsidRPr="00AE369E">
        <w:rPr>
          <w:szCs w:val="30"/>
        </w:rPr>
        <w:t>тел. 8 0212 48-22-10).</w:t>
      </w:r>
    </w:p>
    <w:p w14:paraId="0D33EBBA" w14:textId="77777777" w:rsidR="00870AA4" w:rsidRPr="00AE369E" w:rsidRDefault="00870AA4" w:rsidP="00870AA4">
      <w:pPr>
        <w:shd w:val="clear" w:color="auto" w:fill="FFFFFF"/>
        <w:ind w:firstLine="709"/>
        <w:rPr>
          <w:szCs w:val="30"/>
        </w:rPr>
      </w:pPr>
      <w:r w:rsidRPr="00AE369E">
        <w:rPr>
          <w:b/>
          <w:bCs/>
          <w:szCs w:val="30"/>
        </w:rPr>
        <w:t>Предварительная запись </w:t>
      </w:r>
      <w:r w:rsidRPr="00AE369E">
        <w:rPr>
          <w:szCs w:val="30"/>
        </w:rPr>
        <w:t>на прием к руководству управления культуры осуществляется в рабочие дни в рабочее время по телефону 8 0212 48 22 07 или в приемной управления культуры каб.112.</w:t>
      </w:r>
    </w:p>
    <w:p w14:paraId="52D9EBB2" w14:textId="77777777" w:rsidR="00870AA4" w:rsidRDefault="00870AA4" w:rsidP="00AE369E">
      <w:pPr>
        <w:shd w:val="clear" w:color="auto" w:fill="FFFFFF"/>
        <w:ind w:firstLine="709"/>
        <w:rPr>
          <w:szCs w:val="30"/>
        </w:rPr>
      </w:pPr>
    </w:p>
    <w:p w14:paraId="76BAB47C" w14:textId="77777777" w:rsidR="00870AA4" w:rsidRDefault="00870AA4" w:rsidP="00870AA4">
      <w:pPr>
        <w:pStyle w:val="justify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70AA4">
        <w:rPr>
          <w:b/>
          <w:bCs/>
          <w:sz w:val="30"/>
          <w:szCs w:val="30"/>
        </w:rPr>
        <w:t xml:space="preserve">Выездной личный прием </w:t>
      </w:r>
      <w:r w:rsidRPr="00870AA4">
        <w:rPr>
          <w:sz w:val="30"/>
          <w:szCs w:val="30"/>
        </w:rPr>
        <w:t xml:space="preserve">граждан, представителей юридических лиц </w:t>
      </w:r>
      <w:proofErr w:type="gramStart"/>
      <w:r w:rsidRPr="00870AA4">
        <w:rPr>
          <w:sz w:val="30"/>
          <w:szCs w:val="30"/>
        </w:rPr>
        <w:t>и</w:t>
      </w:r>
      <w:r w:rsidRPr="00870AA4">
        <w:rPr>
          <w:b/>
          <w:bCs/>
          <w:sz w:val="30"/>
          <w:szCs w:val="30"/>
        </w:rPr>
        <w:t xml:space="preserve"> ”прямую</w:t>
      </w:r>
      <w:proofErr w:type="gramEnd"/>
      <w:r w:rsidRPr="00870AA4">
        <w:rPr>
          <w:b/>
          <w:bCs/>
          <w:sz w:val="30"/>
          <w:szCs w:val="30"/>
        </w:rPr>
        <w:t xml:space="preserve"> телефонную линию“ </w:t>
      </w:r>
      <w:r w:rsidRPr="00870AA4">
        <w:rPr>
          <w:sz w:val="30"/>
          <w:szCs w:val="30"/>
        </w:rPr>
        <w:t>по вопросам сферы культуры</w:t>
      </w:r>
      <w:r>
        <w:rPr>
          <w:sz w:val="30"/>
          <w:szCs w:val="30"/>
        </w:rPr>
        <w:t xml:space="preserve"> проводится не реже одного раза в квартал, начальником управления, согласно графику, утвержденному председателем Витебского облисполкома. </w:t>
      </w:r>
    </w:p>
    <w:p w14:paraId="74A63DD1" w14:textId="4872C9F6" w:rsidR="00870AA4" w:rsidRDefault="00870AA4" w:rsidP="00870AA4">
      <w:pPr>
        <w:pStyle w:val="justify"/>
        <w:spacing w:before="0" w:beforeAutospacing="0" w:after="0" w:afterAutospacing="0"/>
        <w:ind w:firstLine="720"/>
        <w:jc w:val="both"/>
        <w:rPr>
          <w:bCs/>
          <w:sz w:val="30"/>
          <w:szCs w:val="30"/>
        </w:rPr>
      </w:pPr>
      <w:r w:rsidRPr="00300B6E">
        <w:rPr>
          <w:bCs/>
          <w:sz w:val="30"/>
          <w:szCs w:val="30"/>
        </w:rPr>
        <w:t>Предварительная запись на</w:t>
      </w:r>
      <w:r>
        <w:rPr>
          <w:bCs/>
          <w:sz w:val="30"/>
          <w:szCs w:val="30"/>
        </w:rPr>
        <w:t xml:space="preserve"> выездной личный</w:t>
      </w:r>
      <w:r w:rsidRPr="00300B6E">
        <w:rPr>
          <w:bCs/>
          <w:sz w:val="30"/>
          <w:szCs w:val="30"/>
        </w:rPr>
        <w:t xml:space="preserve"> прием </w:t>
      </w:r>
      <w:r>
        <w:rPr>
          <w:bCs/>
          <w:sz w:val="30"/>
          <w:szCs w:val="30"/>
        </w:rPr>
        <w:t xml:space="preserve">осуществляется </w:t>
      </w:r>
      <w:r w:rsidRPr="00300B6E">
        <w:rPr>
          <w:bCs/>
          <w:sz w:val="30"/>
          <w:szCs w:val="30"/>
        </w:rPr>
        <w:t>в рабочие дни</w:t>
      </w:r>
      <w:r>
        <w:rPr>
          <w:bCs/>
          <w:sz w:val="30"/>
          <w:szCs w:val="30"/>
        </w:rPr>
        <w:t xml:space="preserve"> с понедельника по пятницу (с 8.00 до 17.00, обед                                      с 13.00 до 14.00) </w:t>
      </w:r>
      <w:r w:rsidRPr="00300B6E">
        <w:rPr>
          <w:bCs/>
          <w:sz w:val="30"/>
          <w:szCs w:val="30"/>
        </w:rPr>
        <w:t xml:space="preserve">по </w:t>
      </w:r>
      <w:r>
        <w:rPr>
          <w:bCs/>
          <w:sz w:val="30"/>
          <w:szCs w:val="30"/>
        </w:rPr>
        <w:t xml:space="preserve">номеру </w:t>
      </w:r>
      <w:r w:rsidRPr="00300B6E">
        <w:rPr>
          <w:bCs/>
          <w:sz w:val="30"/>
          <w:szCs w:val="30"/>
        </w:rPr>
        <w:t>телефон</w:t>
      </w:r>
      <w:r>
        <w:rPr>
          <w:bCs/>
          <w:sz w:val="30"/>
          <w:szCs w:val="30"/>
        </w:rPr>
        <w:t>а: 8 021</w:t>
      </w:r>
      <w:r w:rsidRPr="00300B6E">
        <w:rPr>
          <w:bCs/>
          <w:sz w:val="30"/>
          <w:szCs w:val="30"/>
        </w:rPr>
        <w:t>2 48 22 07</w:t>
      </w:r>
      <w:r>
        <w:rPr>
          <w:bCs/>
          <w:sz w:val="30"/>
          <w:szCs w:val="30"/>
        </w:rPr>
        <w:t>.</w:t>
      </w:r>
    </w:p>
    <w:p w14:paraId="289E7656" w14:textId="41472F0C" w:rsidR="00870AA4" w:rsidRPr="00300B6E" w:rsidRDefault="00870AA4" w:rsidP="00870AA4">
      <w:pPr>
        <w:pStyle w:val="justify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300B6E">
        <w:rPr>
          <w:sz w:val="30"/>
          <w:szCs w:val="30"/>
        </w:rPr>
        <w:t>Информаци</w:t>
      </w:r>
      <w:r>
        <w:rPr>
          <w:sz w:val="30"/>
          <w:szCs w:val="30"/>
        </w:rPr>
        <w:t>ю</w:t>
      </w:r>
      <w:r w:rsidRPr="00300B6E">
        <w:rPr>
          <w:sz w:val="30"/>
          <w:szCs w:val="30"/>
        </w:rPr>
        <w:t xml:space="preserve"> о времени </w:t>
      </w:r>
      <w:r>
        <w:rPr>
          <w:sz w:val="30"/>
          <w:szCs w:val="30"/>
        </w:rPr>
        <w:t xml:space="preserve">и месте </w:t>
      </w:r>
      <w:r w:rsidRPr="00300B6E">
        <w:rPr>
          <w:sz w:val="30"/>
          <w:szCs w:val="30"/>
        </w:rPr>
        <w:t>проведения личного приема</w:t>
      </w:r>
      <w:r>
        <w:rPr>
          <w:sz w:val="30"/>
          <w:szCs w:val="30"/>
        </w:rPr>
        <w:t>,</w:t>
      </w:r>
      <w:r w:rsidRPr="00300B6E">
        <w:rPr>
          <w:sz w:val="30"/>
          <w:szCs w:val="30"/>
        </w:rPr>
        <w:t xml:space="preserve"> номере </w:t>
      </w:r>
      <w:proofErr w:type="gramStart"/>
      <w:r w:rsidRPr="00300B6E">
        <w:rPr>
          <w:sz w:val="30"/>
          <w:szCs w:val="30"/>
        </w:rPr>
        <w:t>телефона</w:t>
      </w:r>
      <w:r>
        <w:rPr>
          <w:sz w:val="30"/>
          <w:szCs w:val="30"/>
        </w:rPr>
        <w:t xml:space="preserve"> </w:t>
      </w:r>
      <w:r w:rsidRPr="00300B6E">
        <w:rPr>
          <w:sz w:val="30"/>
          <w:szCs w:val="30"/>
        </w:rPr>
        <w:t>”прямой</w:t>
      </w:r>
      <w:proofErr w:type="gramEnd"/>
      <w:r w:rsidRPr="00300B6E">
        <w:rPr>
          <w:sz w:val="30"/>
          <w:szCs w:val="30"/>
        </w:rPr>
        <w:t xml:space="preserve"> телефонной линии“</w:t>
      </w:r>
      <w:r>
        <w:rPr>
          <w:sz w:val="30"/>
          <w:szCs w:val="30"/>
        </w:rPr>
        <w:t xml:space="preserve">, а также сведения о предварительной записи на личный на прием, предварительно размещается в средствах массовой информации и </w:t>
      </w:r>
      <w:r w:rsidRPr="00300B6E">
        <w:rPr>
          <w:sz w:val="30"/>
          <w:szCs w:val="30"/>
        </w:rPr>
        <w:t>на официальн</w:t>
      </w:r>
      <w:r>
        <w:rPr>
          <w:sz w:val="30"/>
          <w:szCs w:val="30"/>
        </w:rPr>
        <w:t>ом</w:t>
      </w:r>
      <w:r w:rsidRPr="00300B6E">
        <w:rPr>
          <w:sz w:val="30"/>
          <w:szCs w:val="30"/>
        </w:rPr>
        <w:t xml:space="preserve"> </w:t>
      </w:r>
      <w:r>
        <w:rPr>
          <w:sz w:val="30"/>
          <w:szCs w:val="30"/>
        </w:rPr>
        <w:t>сайте райисполкома, где будет проводится выездной личный прием.</w:t>
      </w:r>
    </w:p>
    <w:p w14:paraId="46EB86B9" w14:textId="77777777" w:rsidR="00870AA4" w:rsidRPr="00AE369E" w:rsidRDefault="00870AA4" w:rsidP="00AE369E">
      <w:pPr>
        <w:shd w:val="clear" w:color="auto" w:fill="FFFFFF"/>
        <w:ind w:firstLine="709"/>
        <w:rPr>
          <w:szCs w:val="30"/>
        </w:rPr>
      </w:pPr>
    </w:p>
    <w:p w14:paraId="1EB42815" w14:textId="77777777" w:rsidR="00AB5FF0" w:rsidRPr="00AE369E" w:rsidRDefault="00AB5FF0" w:rsidP="00AE369E">
      <w:pPr>
        <w:ind w:firstLine="709"/>
      </w:pPr>
    </w:p>
    <w:sectPr w:rsidR="00AB5FF0" w:rsidRPr="00AE369E" w:rsidSect="00AE369E">
      <w:headerReference w:type="default" r:id="rId9"/>
      <w:pgSz w:w="11906" w:h="16838"/>
      <w:pgMar w:top="709" w:right="567" w:bottom="426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79FA" w14:textId="77777777" w:rsidR="006A4556" w:rsidRDefault="006A4556">
      <w:r>
        <w:separator/>
      </w:r>
    </w:p>
  </w:endnote>
  <w:endnote w:type="continuationSeparator" w:id="0">
    <w:p w14:paraId="60799471" w14:textId="77777777" w:rsidR="006A4556" w:rsidRDefault="006A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A479" w14:textId="77777777" w:rsidR="006A4556" w:rsidRDefault="006A4556">
      <w:r>
        <w:separator/>
      </w:r>
    </w:p>
  </w:footnote>
  <w:footnote w:type="continuationSeparator" w:id="0">
    <w:p w14:paraId="01F7B72C" w14:textId="77777777" w:rsidR="006A4556" w:rsidRDefault="006A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177454"/>
      <w:docPartObj>
        <w:docPartGallery w:val="Page Numbers (Top of Page)"/>
        <w:docPartUnique/>
      </w:docPartObj>
    </w:sdtPr>
    <w:sdtEndPr/>
    <w:sdtContent>
      <w:p w14:paraId="4C171F57" w14:textId="77777777" w:rsidR="007D2ADA" w:rsidRDefault="00A933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A2087" w14:textId="77777777" w:rsidR="007D2ADA" w:rsidRDefault="006A45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34664"/>
    <w:multiLevelType w:val="multilevel"/>
    <w:tmpl w:val="5B9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6B"/>
    <w:rsid w:val="000B1D93"/>
    <w:rsid w:val="00194F37"/>
    <w:rsid w:val="004259C2"/>
    <w:rsid w:val="006A4556"/>
    <w:rsid w:val="0084083E"/>
    <w:rsid w:val="00870AA4"/>
    <w:rsid w:val="008E0619"/>
    <w:rsid w:val="008E64A8"/>
    <w:rsid w:val="0097736B"/>
    <w:rsid w:val="00A93314"/>
    <w:rsid w:val="00AB5FF0"/>
    <w:rsid w:val="00AE369E"/>
    <w:rsid w:val="00B312BF"/>
    <w:rsid w:val="00B944F3"/>
    <w:rsid w:val="00C0191F"/>
    <w:rsid w:val="00C70CE0"/>
    <w:rsid w:val="00D97D32"/>
    <w:rsid w:val="00EC1DDC"/>
    <w:rsid w:val="00E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5AF3"/>
  <w15:chartTrackingRefBased/>
  <w15:docId w15:val="{12822D15-69F9-449D-B718-1E26BFD9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2BF"/>
    <w:pPr>
      <w:spacing w:after="0" w:line="240" w:lineRule="auto"/>
      <w:jc w:val="both"/>
    </w:pPr>
    <w:rPr>
      <w:rFonts w:ascii="Times New Roman" w:hAnsi="Times New Roman" w:cs="Times New Roman"/>
      <w:sz w:val="30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12BF"/>
    <w:rPr>
      <w:rFonts w:ascii="Times New Roman" w:hAnsi="Times New Roman" w:cs="Times New Roman"/>
      <w:sz w:val="30"/>
      <w:szCs w:val="29"/>
    </w:rPr>
  </w:style>
  <w:style w:type="paragraph" w:customStyle="1" w:styleId="point">
    <w:name w:val="point"/>
    <w:basedOn w:val="a"/>
    <w:rsid w:val="00B312BF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312BF"/>
    <w:pPr>
      <w:ind w:firstLine="567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191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0191F"/>
    <w:rPr>
      <w:color w:val="0000FF"/>
      <w:u w:val="single"/>
    </w:rPr>
  </w:style>
  <w:style w:type="character" w:customStyle="1" w:styleId="mat-tooltip-trigger">
    <w:name w:val="mat-tooltip-trigger"/>
    <w:basedOn w:val="a0"/>
    <w:rsid w:val="00AE369E"/>
  </w:style>
  <w:style w:type="character" w:styleId="a7">
    <w:name w:val="Emphasis"/>
    <w:basedOn w:val="a0"/>
    <w:uiPriority w:val="20"/>
    <w:qFormat/>
    <w:rsid w:val="00AE369E"/>
    <w:rPr>
      <w:i/>
      <w:iCs/>
    </w:rPr>
  </w:style>
  <w:style w:type="paragraph" w:customStyle="1" w:styleId="justify">
    <w:name w:val="justify"/>
    <w:basedOn w:val="a"/>
    <w:rsid w:val="00870AA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ebsk-region.gov.by/uploads/files/prilozhenie-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9C13-57D6-4AF1-AEDA-471CF402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2025-12-20T07:21:00Z</dcterms:created>
  <dcterms:modified xsi:type="dcterms:W3CDTF">2025-12-20T07:21:00Z</dcterms:modified>
</cp:coreProperties>
</file>