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128B" w14:textId="4D99F6A6" w:rsidR="00476518" w:rsidRDefault="00476518" w:rsidP="00160607">
      <w:pPr>
        <w:tabs>
          <w:tab w:val="center" w:pos="5424"/>
          <w:tab w:val="left" w:pos="7230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</w:p>
    <w:p w14:paraId="598D2456" w14:textId="77986DD2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48051909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 xml:space="preserve">торгов </w:t>
      </w:r>
      <w:r w:rsidRPr="00A57E6B">
        <w:rPr>
          <w:b/>
          <w:sz w:val="24"/>
          <w:szCs w:val="24"/>
        </w:rPr>
        <w:t>№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7756E9" w:rsidRPr="007756E9">
        <w:rPr>
          <w:b/>
          <w:sz w:val="22"/>
          <w:szCs w:val="22"/>
          <w:shd w:val="clear" w:color="auto" w:fill="FFFFFF"/>
        </w:rPr>
        <w:t>2026.Ч.002.00050</w:t>
      </w:r>
      <w:proofErr w:type="spellEnd"/>
      <w:r w:rsidR="007756E9">
        <w:rPr>
          <w:b/>
          <w:sz w:val="22"/>
          <w:szCs w:val="22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proofErr w:type="spellStart"/>
      <w:r w:rsidR="00624E1A">
        <w:t>ОАО</w:t>
      </w:r>
      <w:proofErr w:type="spellEnd"/>
      <w:r w:rsidR="00624E1A">
        <w:t xml:space="preserve">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348D476F" w:rsidR="009575A0" w:rsidRPr="007756E9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 xml:space="preserve">оммунальное консалтинговое унитарное предприятие «Витебский </w:t>
      </w:r>
      <w:r w:rsidRPr="007756E9">
        <w:rPr>
          <w:sz w:val="24"/>
          <w:szCs w:val="24"/>
        </w:rPr>
        <w:t>областной центр маркетинга», г.</w:t>
      </w:r>
      <w:r w:rsidR="00C7745C" w:rsidRPr="007756E9">
        <w:rPr>
          <w:sz w:val="24"/>
          <w:szCs w:val="24"/>
        </w:rPr>
        <w:t xml:space="preserve"> </w:t>
      </w:r>
      <w:r w:rsidRPr="007756E9">
        <w:rPr>
          <w:sz w:val="24"/>
          <w:szCs w:val="24"/>
        </w:rPr>
        <w:t xml:space="preserve">Витебск, проезд Гоголя, 5, тел. </w:t>
      </w:r>
      <w:r w:rsidR="00C7745C" w:rsidRPr="007756E9">
        <w:rPr>
          <w:sz w:val="24"/>
          <w:szCs w:val="24"/>
        </w:rPr>
        <w:t>+375</w:t>
      </w:r>
      <w:r w:rsidR="00F11204" w:rsidRPr="007756E9">
        <w:rPr>
          <w:sz w:val="24"/>
          <w:szCs w:val="24"/>
        </w:rPr>
        <w:t xml:space="preserve"> </w:t>
      </w:r>
      <w:r w:rsidRPr="007756E9">
        <w:rPr>
          <w:sz w:val="24"/>
          <w:szCs w:val="24"/>
        </w:rPr>
        <w:t xml:space="preserve">(212) </w:t>
      </w:r>
      <w:r w:rsidR="00960270" w:rsidRPr="007756E9">
        <w:rPr>
          <w:sz w:val="24"/>
          <w:szCs w:val="24"/>
        </w:rPr>
        <w:t>24-63-12</w:t>
      </w:r>
      <w:r w:rsidR="00C7745C" w:rsidRPr="007756E9">
        <w:rPr>
          <w:sz w:val="24"/>
          <w:szCs w:val="24"/>
        </w:rPr>
        <w:t xml:space="preserve">, +375 (29) </w:t>
      </w:r>
      <w:r w:rsidR="00960270" w:rsidRPr="007756E9">
        <w:rPr>
          <w:sz w:val="24"/>
          <w:szCs w:val="24"/>
        </w:rPr>
        <w:t>510-07-63</w:t>
      </w:r>
      <w:r w:rsidR="006C3C8D" w:rsidRPr="007756E9">
        <w:rPr>
          <w:sz w:val="24"/>
          <w:szCs w:val="24"/>
        </w:rPr>
        <w:t xml:space="preserve">, </w:t>
      </w:r>
      <w:proofErr w:type="gramStart"/>
      <w:r w:rsidR="006C3C8D" w:rsidRPr="007756E9">
        <w:rPr>
          <w:sz w:val="24"/>
          <w:szCs w:val="24"/>
        </w:rPr>
        <w:t>е</w:t>
      </w:r>
      <w:proofErr w:type="gramEnd"/>
      <w:r w:rsidR="006C3C8D" w:rsidRPr="007756E9">
        <w:rPr>
          <w:sz w:val="24"/>
          <w:szCs w:val="24"/>
        </w:rPr>
        <w:t>-</w:t>
      </w:r>
      <w:proofErr w:type="spellStart"/>
      <w:r w:rsidR="006C3C8D" w:rsidRPr="007756E9">
        <w:rPr>
          <w:sz w:val="24"/>
          <w:szCs w:val="24"/>
        </w:rPr>
        <w:t>mail</w:t>
      </w:r>
      <w:proofErr w:type="spellEnd"/>
      <w:r w:rsidR="006C3C8D" w:rsidRPr="007756E9">
        <w:rPr>
          <w:sz w:val="24"/>
          <w:szCs w:val="24"/>
        </w:rPr>
        <w:t xml:space="preserve">: </w:t>
      </w:r>
      <w:r w:rsidR="007756E9" w:rsidRPr="007756E9">
        <w:rPr>
          <w:sz w:val="24"/>
          <w:szCs w:val="24"/>
        </w:rPr>
        <w:t>info@marketvit.by</w:t>
      </w:r>
      <w:r w:rsidR="00EB6FFD" w:rsidRPr="007756E9">
        <w:rPr>
          <w:sz w:val="24"/>
          <w:szCs w:val="24"/>
        </w:rPr>
        <w:t xml:space="preserve">, </w:t>
      </w:r>
      <w:r w:rsidR="007874AD" w:rsidRPr="007756E9">
        <w:rPr>
          <w:sz w:val="24"/>
          <w:szCs w:val="24"/>
        </w:rPr>
        <w:t xml:space="preserve"> https://etpvit.by.</w:t>
      </w:r>
    </w:p>
    <w:p w14:paraId="0BDF7854" w14:textId="6103B0FC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7756E9">
        <w:rPr>
          <w:b/>
          <w:sz w:val="24"/>
          <w:szCs w:val="24"/>
        </w:rPr>
        <w:t>24.03.2026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05824968" w14:textId="3A2766BA" w:rsidR="007756E9" w:rsidRPr="00ED5C4D" w:rsidRDefault="00ED5C4D" w:rsidP="007756E9">
      <w:pPr>
        <w:ind w:firstLine="567"/>
        <w:jc w:val="both"/>
      </w:pPr>
      <w:r w:rsidRPr="00ED5C4D">
        <w:rPr>
          <w:b/>
        </w:rPr>
        <w:t xml:space="preserve">Лот №1. </w:t>
      </w:r>
      <w:r w:rsidRPr="00ED5C4D">
        <w:t xml:space="preserve">Изолированное помещение с инв. №200/D-202473 площадью 5187,9 </w:t>
      </w:r>
      <w:proofErr w:type="spellStart"/>
      <w:r w:rsidRPr="00ED5C4D">
        <w:t>кв.м</w:t>
      </w:r>
      <w:proofErr w:type="spellEnd"/>
      <w:r w:rsidRPr="00ED5C4D">
        <w:t xml:space="preserve">. по адресу: Витебская обл., г. Витебск, ул. Гагарина, 11-1, назначение – административное помещение, наименование – административное помещение, расположенное на земельном участке с кадастровым номером №240100000001005132, площадью 4 2264 га (общая долевая аренда). </w:t>
      </w:r>
      <w:proofErr w:type="gramStart"/>
      <w:r w:rsidRPr="00ED5C4D">
        <w:t xml:space="preserve">Места общего пользования: на подвальном этаже – лестничная клетка 15,5 </w:t>
      </w:r>
      <w:proofErr w:type="spellStart"/>
      <w:r w:rsidRPr="00ED5C4D">
        <w:t>кв.м</w:t>
      </w:r>
      <w:proofErr w:type="spellEnd"/>
      <w:r w:rsidRPr="00ED5C4D">
        <w:t xml:space="preserve">.; на 1 этаже – лестничная клетка 19,7 </w:t>
      </w:r>
      <w:proofErr w:type="spellStart"/>
      <w:r w:rsidRPr="00ED5C4D">
        <w:t>кв.м</w:t>
      </w:r>
      <w:proofErr w:type="spellEnd"/>
      <w:r w:rsidRPr="00ED5C4D">
        <w:t xml:space="preserve">., лестничная клетка – 16,6 </w:t>
      </w:r>
      <w:proofErr w:type="spellStart"/>
      <w:r w:rsidRPr="00ED5C4D">
        <w:t>кв.м</w:t>
      </w:r>
      <w:proofErr w:type="spellEnd"/>
      <w:r w:rsidRPr="00ED5C4D">
        <w:t xml:space="preserve">., тамбур – 7,1 </w:t>
      </w:r>
      <w:proofErr w:type="spellStart"/>
      <w:r w:rsidRPr="00ED5C4D">
        <w:t>кв.м</w:t>
      </w:r>
      <w:proofErr w:type="spellEnd"/>
      <w:r w:rsidRPr="00ED5C4D">
        <w:t xml:space="preserve">., бетонное крыльцо – 9 </w:t>
      </w:r>
      <w:proofErr w:type="spellStart"/>
      <w:r w:rsidRPr="00ED5C4D">
        <w:t>кв.м</w:t>
      </w:r>
      <w:proofErr w:type="spellEnd"/>
      <w:r w:rsidRPr="00ED5C4D">
        <w:t xml:space="preserve">., бетонное крыльцо – 3 </w:t>
      </w:r>
      <w:proofErr w:type="spellStart"/>
      <w:r w:rsidRPr="00ED5C4D">
        <w:t>кв.м</w:t>
      </w:r>
      <w:proofErr w:type="spellEnd"/>
      <w:r w:rsidR="007756E9" w:rsidRPr="00ED5C4D">
        <w:t>.</w:t>
      </w:r>
      <w:proofErr w:type="gramEnd"/>
    </w:p>
    <w:p w14:paraId="7246C736" w14:textId="77777777" w:rsidR="007756E9" w:rsidRPr="007756E9" w:rsidRDefault="007756E9" w:rsidP="007756E9">
      <w:pPr>
        <w:ind w:firstLine="567"/>
        <w:jc w:val="both"/>
      </w:pPr>
      <w:r w:rsidRPr="007756E9">
        <w:rPr>
          <w:b/>
        </w:rPr>
        <w:t xml:space="preserve">Объект недвижимости имеет обременения: </w:t>
      </w:r>
      <w:r w:rsidRPr="007756E9">
        <w:t>1. Ипотеке,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Договора аренды  № 10 сроком по 30.09.2026, № 6 сроком по 31.03.2027, № 7 сроком по 16.04.2026, № 8 сроком по 30.06.2026, № 3 сроком по 28.02.2026, № 13 сроком по 07.11.2026, № 5 сроком по 29.04.2028, № 3 сроком по 29.04.2028, № 6 сроком по 29.04.2028, № 7 сроком по 29.04.2028.</w:t>
      </w:r>
    </w:p>
    <w:p w14:paraId="051656FA" w14:textId="77777777" w:rsidR="007756E9" w:rsidRPr="007756E9" w:rsidRDefault="007756E9" w:rsidP="007756E9">
      <w:pPr>
        <w:ind w:firstLine="567"/>
        <w:jc w:val="both"/>
      </w:pPr>
      <w:proofErr w:type="spellStart"/>
      <w:r w:rsidRPr="007756E9">
        <w:rPr>
          <w:b/>
        </w:rPr>
        <w:t>Нач</w:t>
      </w:r>
      <w:proofErr w:type="gramStart"/>
      <w:r w:rsidRPr="007756E9">
        <w:rPr>
          <w:b/>
        </w:rPr>
        <w:t>.ц</w:t>
      </w:r>
      <w:proofErr w:type="gramEnd"/>
      <w:r w:rsidRPr="007756E9">
        <w:rPr>
          <w:b/>
        </w:rPr>
        <w:t>ена</w:t>
      </w:r>
      <w:proofErr w:type="spellEnd"/>
      <w:r w:rsidRPr="007756E9">
        <w:rPr>
          <w:b/>
        </w:rPr>
        <w:t xml:space="preserve">: </w:t>
      </w:r>
      <w:r w:rsidRPr="007756E9">
        <w:t xml:space="preserve">4 708 000 </w:t>
      </w:r>
      <w:proofErr w:type="spellStart"/>
      <w:r w:rsidRPr="007756E9">
        <w:t>бел.руб</w:t>
      </w:r>
      <w:proofErr w:type="spellEnd"/>
      <w:r w:rsidRPr="007756E9">
        <w:t>. без учета НДС.</w:t>
      </w:r>
      <w:r w:rsidRPr="007756E9">
        <w:rPr>
          <w:b/>
        </w:rPr>
        <w:t xml:space="preserve"> Задаток: </w:t>
      </w:r>
      <w:r w:rsidRPr="007756E9">
        <w:t xml:space="preserve">470 800, 00 </w:t>
      </w:r>
      <w:proofErr w:type="spellStart"/>
      <w:r w:rsidRPr="007756E9">
        <w:t>бел</w:t>
      </w:r>
      <w:proofErr w:type="gramStart"/>
      <w:r w:rsidRPr="007756E9">
        <w:t>.р</w:t>
      </w:r>
      <w:proofErr w:type="gramEnd"/>
      <w:r w:rsidRPr="007756E9">
        <w:t>уб</w:t>
      </w:r>
      <w:proofErr w:type="spellEnd"/>
      <w:r w:rsidRPr="007756E9">
        <w:t>.</w:t>
      </w:r>
    </w:p>
    <w:p w14:paraId="3A300700" w14:textId="278C0E1E" w:rsidR="00162FE4" w:rsidRPr="008757A4" w:rsidRDefault="005E4578" w:rsidP="007756E9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7756E9">
        <w:rPr>
          <w:b/>
          <w:u w:val="single"/>
        </w:rPr>
        <w:t>23</w:t>
      </w:r>
      <w:r w:rsidR="00633BF3" w:rsidRPr="00A57E6B">
        <w:rPr>
          <w:b/>
          <w:u w:val="single"/>
        </w:rPr>
        <w:t>.</w:t>
      </w:r>
      <w:r w:rsidR="007756E9">
        <w:rPr>
          <w:b/>
          <w:u w:val="single"/>
        </w:rPr>
        <w:t>03.2026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7756E9">
        <w:rPr>
          <w:color w:val="000000"/>
        </w:rPr>
        <w:t>в</w:t>
      </w:r>
      <w:r w:rsidR="007756E9" w:rsidRPr="007756E9">
        <w:rPr>
          <w:color w:val="000000"/>
        </w:rPr>
        <w:t xml:space="preserve"> течение 10 (десяти) рабочих дней с даты проведения электронных торгов возместить затраты на организацию и проведение электронных торгов, расходы Продавца на проведение независимой оценки, и оплатить услуги Оператора </w:t>
      </w:r>
      <w:proofErr w:type="spellStart"/>
      <w:r w:rsidR="007756E9" w:rsidRPr="007756E9">
        <w:rPr>
          <w:color w:val="000000"/>
        </w:rPr>
        <w:t>ЭТП</w:t>
      </w:r>
      <w:proofErr w:type="spellEnd"/>
      <w:r w:rsidR="007756E9" w:rsidRPr="007756E9">
        <w:rPr>
          <w:color w:val="000000"/>
        </w:rPr>
        <w:t xml:space="preserve"> согласно прейскуранту, размещенному на сайте </w:t>
      </w:r>
      <w:proofErr w:type="spellStart"/>
      <w:r w:rsidR="007756E9" w:rsidRPr="007756E9">
        <w:rPr>
          <w:color w:val="000000"/>
        </w:rPr>
        <w:t>ЭТП</w:t>
      </w:r>
      <w:proofErr w:type="spellEnd"/>
      <w:r w:rsidR="00633BF3" w:rsidRPr="00633BF3">
        <w:rPr>
          <w:color w:val="000000"/>
        </w:rPr>
        <w:t xml:space="preserve">; </w:t>
      </w:r>
      <w:r w:rsidR="007756E9" w:rsidRPr="007756E9">
        <w:rPr>
          <w:color w:val="000000"/>
        </w:rPr>
        <w:t>заключить договор купли-продажи предмета электронных торгов в течение 10 (десяти) календарных дней со дня проведения электронных торгов</w:t>
      </w:r>
      <w:r w:rsidR="00633BF3" w:rsidRPr="00633BF3">
        <w:rPr>
          <w:color w:val="000000"/>
        </w:rPr>
        <w:t>;</w:t>
      </w:r>
      <w:proofErr w:type="gramEnd"/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0607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56E9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5C4D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E6F0-89C9-4D62-95A3-EEB88162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2024-11-01T05:15:00Z</cp:lastPrinted>
  <dcterms:created xsi:type="dcterms:W3CDTF">2024-10-28T13:09:00Z</dcterms:created>
  <dcterms:modified xsi:type="dcterms:W3CDTF">2026-02-18T11:18:00Z</dcterms:modified>
</cp:coreProperties>
</file>