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3"/>
        <w:gridCol w:w="2651"/>
        <w:gridCol w:w="3027"/>
        <w:gridCol w:w="906"/>
        <w:gridCol w:w="1398"/>
        <w:gridCol w:w="2341"/>
        <w:gridCol w:w="2506"/>
      </w:tblGrid>
      <w:tr w:rsidR="00A96615" w:rsidTr="00A25EB6">
        <w:trPr>
          <w:gridAfter w:val="3"/>
          <w:wAfter w:w="6245" w:type="dxa"/>
        </w:trPr>
        <w:tc>
          <w:tcPr>
            <w:tcW w:w="8937" w:type="dxa"/>
            <w:gridSpan w:val="4"/>
          </w:tcPr>
          <w:p w:rsidR="00A96615" w:rsidRDefault="00A96615" w:rsidP="00A96615">
            <w:pPr>
              <w:pStyle w:val="newncpi0"/>
              <w:spacing w:before="0" w:after="0" w:line="280" w:lineRule="exact"/>
              <w:rPr>
                <w:sz w:val="30"/>
                <w:szCs w:val="30"/>
              </w:rPr>
            </w:pPr>
            <w:r w:rsidRPr="00C32E79">
              <w:rPr>
                <w:sz w:val="30"/>
                <w:szCs w:val="30"/>
              </w:rPr>
              <w:t>Перечень административных процедур, осуществляемых</w:t>
            </w:r>
            <w:r>
              <w:rPr>
                <w:sz w:val="30"/>
                <w:szCs w:val="30"/>
              </w:rPr>
              <w:t xml:space="preserve"> г</w:t>
            </w:r>
            <w:r w:rsidRPr="00C32E79">
              <w:rPr>
                <w:sz w:val="30"/>
                <w:szCs w:val="30"/>
              </w:rPr>
              <w:t>лавным</w:t>
            </w:r>
            <w:r>
              <w:rPr>
                <w:sz w:val="30"/>
                <w:szCs w:val="30"/>
              </w:rPr>
              <w:t xml:space="preserve"> </w:t>
            </w:r>
            <w:r w:rsidRPr="00C32E79">
              <w:rPr>
                <w:sz w:val="30"/>
                <w:szCs w:val="30"/>
              </w:rPr>
              <w:t>контрольно-аналитическим</w:t>
            </w:r>
            <w:r>
              <w:rPr>
                <w:sz w:val="30"/>
                <w:szCs w:val="30"/>
              </w:rPr>
              <w:t xml:space="preserve"> </w:t>
            </w:r>
            <w:r w:rsidRPr="00C32E79">
              <w:rPr>
                <w:sz w:val="30"/>
                <w:szCs w:val="30"/>
              </w:rPr>
              <w:t>управлением</w:t>
            </w:r>
            <w:r>
              <w:rPr>
                <w:sz w:val="30"/>
                <w:szCs w:val="30"/>
              </w:rPr>
              <w:t xml:space="preserve"> </w:t>
            </w:r>
            <w:r w:rsidRPr="00C32E79">
              <w:rPr>
                <w:sz w:val="30"/>
                <w:szCs w:val="30"/>
              </w:rPr>
              <w:t>Витебского</w:t>
            </w:r>
            <w:r>
              <w:rPr>
                <w:sz w:val="30"/>
                <w:szCs w:val="30"/>
              </w:rPr>
              <w:t xml:space="preserve"> </w:t>
            </w:r>
            <w:r w:rsidRPr="00C32E79">
              <w:rPr>
                <w:sz w:val="30"/>
                <w:szCs w:val="30"/>
              </w:rPr>
              <w:t>облисполкома в соответствии с Указом</w:t>
            </w:r>
            <w:r>
              <w:rPr>
                <w:sz w:val="30"/>
                <w:szCs w:val="30"/>
              </w:rPr>
              <w:t xml:space="preserve"> Президента Республики Беларусь </w:t>
            </w:r>
            <w:r w:rsidR="00DE53B9">
              <w:rPr>
                <w:sz w:val="30"/>
                <w:szCs w:val="30"/>
              </w:rPr>
              <w:t xml:space="preserve">             </w:t>
            </w:r>
            <w:r>
              <w:rPr>
                <w:sz w:val="30"/>
                <w:szCs w:val="30"/>
              </w:rPr>
              <w:t xml:space="preserve">от 26 апреля 2010 г. </w:t>
            </w:r>
            <w:r w:rsidRPr="00C32E79">
              <w:rPr>
                <w:sz w:val="30"/>
                <w:szCs w:val="30"/>
              </w:rPr>
              <w:t>№ 200</w:t>
            </w:r>
            <w:r>
              <w:rPr>
                <w:sz w:val="30"/>
                <w:szCs w:val="30"/>
              </w:rPr>
              <w:t xml:space="preserve"> ”Об административных процедурах, осуществляемых государственными органами и иными организациями по заявлениям граждан“ </w:t>
            </w:r>
          </w:p>
          <w:p w:rsidR="008E0773" w:rsidRDefault="008E0773" w:rsidP="00A96615">
            <w:pPr>
              <w:pStyle w:val="newncpi0"/>
              <w:spacing w:before="0" w:after="0" w:line="280" w:lineRule="exact"/>
              <w:rPr>
                <w:sz w:val="30"/>
                <w:szCs w:val="30"/>
              </w:rPr>
            </w:pPr>
          </w:p>
        </w:tc>
      </w:tr>
      <w:tr w:rsidR="000624B7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Наименование административно</w:t>
            </w:r>
            <w:r w:rsidR="006B7B81">
              <w:rPr>
                <w:sz w:val="26"/>
                <w:szCs w:val="26"/>
              </w:rPr>
              <w:t>й</w:t>
            </w:r>
          </w:p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процедуры</w:t>
            </w:r>
          </w:p>
        </w:tc>
        <w:tc>
          <w:tcPr>
            <w:tcW w:w="2651" w:type="dxa"/>
          </w:tcPr>
          <w:p w:rsidR="000624B7" w:rsidRPr="006B7B81" w:rsidRDefault="001D3492" w:rsidP="001D3492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орган, иная организация</w:t>
            </w:r>
            <w:r w:rsidR="000624B7" w:rsidRPr="006B7B8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27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  <w:r w:rsidR="001D3492">
              <w:rPr>
                <w:color w:val="000000"/>
              </w:rPr>
              <w:t>*</w:t>
            </w:r>
          </w:p>
        </w:tc>
        <w:tc>
          <w:tcPr>
            <w:tcW w:w="2304" w:type="dxa"/>
            <w:gridSpan w:val="2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  <w:r w:rsidR="001D3492">
              <w:rPr>
                <w:color w:val="000000"/>
              </w:rPr>
              <w:t>**</w:t>
            </w:r>
          </w:p>
        </w:tc>
        <w:tc>
          <w:tcPr>
            <w:tcW w:w="2341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2506" w:type="dxa"/>
          </w:tcPr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Срок действия </w:t>
            </w:r>
          </w:p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справки,</w:t>
            </w:r>
          </w:p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 другого </w:t>
            </w:r>
          </w:p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документа </w:t>
            </w:r>
          </w:p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(решения), </w:t>
            </w:r>
          </w:p>
          <w:p w:rsidR="000624B7" w:rsidRPr="006B7B81" w:rsidRDefault="000624B7" w:rsidP="000624B7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выдаваемых (принимаемого)</w:t>
            </w:r>
          </w:p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 при осуществлении административной процедуры</w:t>
            </w:r>
          </w:p>
        </w:tc>
      </w:tr>
      <w:tr w:rsidR="000624B7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1</w:t>
            </w:r>
          </w:p>
        </w:tc>
        <w:tc>
          <w:tcPr>
            <w:tcW w:w="2651" w:type="dxa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2</w:t>
            </w:r>
          </w:p>
        </w:tc>
        <w:tc>
          <w:tcPr>
            <w:tcW w:w="3027" w:type="dxa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3</w:t>
            </w:r>
          </w:p>
        </w:tc>
        <w:tc>
          <w:tcPr>
            <w:tcW w:w="2304" w:type="dxa"/>
            <w:gridSpan w:val="2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4</w:t>
            </w:r>
          </w:p>
        </w:tc>
        <w:tc>
          <w:tcPr>
            <w:tcW w:w="2341" w:type="dxa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</w:t>
            </w:r>
          </w:p>
        </w:tc>
        <w:tc>
          <w:tcPr>
            <w:tcW w:w="2506" w:type="dxa"/>
          </w:tcPr>
          <w:p w:rsidR="000624B7" w:rsidRPr="006B7B81" w:rsidRDefault="000624B7" w:rsidP="00A96615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6</w:t>
            </w:r>
          </w:p>
        </w:tc>
      </w:tr>
      <w:tr w:rsidR="00137859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8"/>
        </w:trPr>
        <w:tc>
          <w:tcPr>
            <w:tcW w:w="2353" w:type="dxa"/>
          </w:tcPr>
          <w:p w:rsidR="00137859" w:rsidRPr="006B7B81" w:rsidRDefault="00137859" w:rsidP="000624B7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t>2.1. Выдача выписки (копии) из трудовой книжки</w:t>
            </w:r>
          </w:p>
          <w:p w:rsidR="00107191" w:rsidRDefault="00107191" w:rsidP="00D026B9">
            <w:pPr>
              <w:pStyle w:val="newncpi0"/>
              <w:spacing w:after="0" w:line="280" w:lineRule="exact"/>
              <w:rPr>
                <w:sz w:val="26"/>
                <w:szCs w:val="26"/>
              </w:rPr>
            </w:pPr>
          </w:p>
          <w:p w:rsidR="00107191" w:rsidRPr="006B7B81" w:rsidRDefault="00107191" w:rsidP="00D026B9">
            <w:pPr>
              <w:pStyle w:val="newncpi0"/>
              <w:spacing w:after="0" w:line="280" w:lineRule="exact"/>
              <w:rPr>
                <w:sz w:val="26"/>
                <w:szCs w:val="26"/>
              </w:rPr>
            </w:pPr>
          </w:p>
        </w:tc>
        <w:tc>
          <w:tcPr>
            <w:tcW w:w="2651" w:type="dxa"/>
          </w:tcPr>
          <w:p w:rsidR="00137859" w:rsidRPr="006B7B81" w:rsidRDefault="00137859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организация по месту работы, службы</w:t>
            </w:r>
          </w:p>
        </w:tc>
        <w:tc>
          <w:tcPr>
            <w:tcW w:w="3027" w:type="dxa"/>
          </w:tcPr>
          <w:p w:rsidR="00137859" w:rsidRPr="006B7B81" w:rsidRDefault="00137859" w:rsidP="00DD6799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–</w:t>
            </w:r>
          </w:p>
        </w:tc>
        <w:tc>
          <w:tcPr>
            <w:tcW w:w="2304" w:type="dxa"/>
            <w:gridSpan w:val="2"/>
          </w:tcPr>
          <w:p w:rsidR="00137859" w:rsidRPr="006B7B81" w:rsidRDefault="00137859" w:rsidP="00DD679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137859" w:rsidRPr="006B7B81" w:rsidRDefault="00137859" w:rsidP="00DD679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506" w:type="dxa"/>
          </w:tcPr>
          <w:p w:rsidR="00137859" w:rsidRPr="006B7B81" w:rsidRDefault="00137859" w:rsidP="00DD679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0624B7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651" w:type="dxa"/>
          </w:tcPr>
          <w:p w:rsidR="000624B7" w:rsidRPr="006B7B81" w:rsidRDefault="000624B7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организация по месту работы, службы, орган по труду, занятости и социальной защите по месту нахождения организации, в </w:t>
            </w:r>
            <w:r w:rsidRPr="006B7B81">
              <w:rPr>
                <w:sz w:val="26"/>
                <w:szCs w:val="26"/>
              </w:rPr>
              <w:lastRenderedPageBreak/>
              <w:t>которой гражданин проходит альтернативную службу</w:t>
            </w:r>
          </w:p>
        </w:tc>
        <w:tc>
          <w:tcPr>
            <w:tcW w:w="3027" w:type="dxa"/>
          </w:tcPr>
          <w:p w:rsidR="000624B7" w:rsidRPr="006B7B81" w:rsidRDefault="000624B7" w:rsidP="00524872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2304" w:type="dxa"/>
            <w:gridSpan w:val="2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506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067707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067707" w:rsidRDefault="00067707" w:rsidP="000624B7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  <w:r>
              <w:rPr>
                <w:rStyle w:val="s151"/>
                <w:sz w:val="26"/>
                <w:szCs w:val="26"/>
              </w:rPr>
              <w:lastRenderedPageBreak/>
              <w:t>2.3. Выдача справки о периоде работы, службы</w:t>
            </w:r>
          </w:p>
          <w:p w:rsidR="00107191" w:rsidRDefault="00107191" w:rsidP="000624B7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</w:p>
          <w:p w:rsidR="00107191" w:rsidRPr="006B7B81" w:rsidRDefault="00107191" w:rsidP="000624B7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</w:p>
        </w:tc>
        <w:tc>
          <w:tcPr>
            <w:tcW w:w="2651" w:type="dxa"/>
          </w:tcPr>
          <w:p w:rsidR="00107191" w:rsidRPr="006B7B81" w:rsidRDefault="00C94EB5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организация по месту работы, службы, орган по труду, занятости и социальной защите по месту нахождения организации, в которой гражданин </w:t>
            </w:r>
            <w:r w:rsidR="00D026B9">
              <w:rPr>
                <w:sz w:val="26"/>
                <w:szCs w:val="26"/>
              </w:rPr>
              <w:t xml:space="preserve">проходил </w:t>
            </w:r>
            <w:r w:rsidRPr="006B7B81">
              <w:rPr>
                <w:sz w:val="26"/>
                <w:szCs w:val="26"/>
              </w:rPr>
              <w:t>альтернативную службу</w:t>
            </w:r>
          </w:p>
        </w:tc>
        <w:tc>
          <w:tcPr>
            <w:tcW w:w="3027" w:type="dxa"/>
          </w:tcPr>
          <w:p w:rsidR="00107191" w:rsidRDefault="00C94EB5" w:rsidP="00E5171F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–</w:t>
            </w:r>
          </w:p>
          <w:p w:rsidR="00107191" w:rsidRPr="006B7B81" w:rsidRDefault="00107191" w:rsidP="00E5171F">
            <w:pPr>
              <w:pStyle w:val="newncpi0"/>
              <w:spacing w:before="0" w:after="0"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067707" w:rsidRDefault="00107191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</w:t>
            </w:r>
            <w:r w:rsidR="00C94EB5" w:rsidRPr="006B7B81">
              <w:rPr>
                <w:sz w:val="26"/>
                <w:szCs w:val="26"/>
              </w:rPr>
              <w:t>сплатно</w:t>
            </w:r>
          </w:p>
          <w:p w:rsidR="00107191" w:rsidRDefault="00107191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  <w:p w:rsidR="00107191" w:rsidRDefault="00107191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  <w:p w:rsidR="00107191" w:rsidRPr="006B7B81" w:rsidRDefault="00107191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067707" w:rsidRDefault="00C94EB5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  <w:p w:rsidR="00107191" w:rsidRPr="006B7B81" w:rsidRDefault="00107191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506" w:type="dxa"/>
          </w:tcPr>
          <w:p w:rsidR="00067707" w:rsidRPr="006B7B81" w:rsidRDefault="00C94EB5" w:rsidP="00E5171F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A25EB6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after="0" w:line="280" w:lineRule="exact"/>
              <w:rPr>
                <w:sz w:val="26"/>
                <w:szCs w:val="26"/>
              </w:rPr>
            </w:pPr>
            <w:r w:rsidRPr="000708B3">
              <w:rPr>
                <w:bCs/>
                <w:sz w:val="26"/>
                <w:szCs w:val="26"/>
              </w:rPr>
              <w:t>2.4. Выдача справки о размере заработной платы (денежного довольствия, ежемесячного денежного содержания)</w:t>
            </w: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0708B3">
              <w:rPr>
                <w:sz w:val="26"/>
                <w:szCs w:val="26"/>
              </w:rP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3027" w:type="dxa"/>
          </w:tcPr>
          <w:p w:rsidR="00A25EB6" w:rsidRPr="006B7B81" w:rsidRDefault="00A25EB6" w:rsidP="00E5171F">
            <w:pPr>
              <w:pStyle w:val="table10"/>
              <w:jc w:val="center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–</w:t>
            </w:r>
          </w:p>
        </w:tc>
        <w:tc>
          <w:tcPr>
            <w:tcW w:w="2304" w:type="dxa"/>
            <w:gridSpan w:val="2"/>
          </w:tcPr>
          <w:p w:rsidR="00A25EB6" w:rsidRPr="006B7B81" w:rsidRDefault="00A25EB6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506" w:type="dxa"/>
          </w:tcPr>
          <w:p w:rsidR="00A25EB6" w:rsidRPr="006B7B81" w:rsidRDefault="00A25EB6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0624B7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bookmarkStart w:id="0" w:name="a834"/>
            <w:bookmarkEnd w:id="0"/>
            <w:r w:rsidRPr="006B7B81">
              <w:rPr>
                <w:rStyle w:val="s151"/>
                <w:sz w:val="26"/>
                <w:szCs w:val="26"/>
              </w:rPr>
              <w:t>2.5. Назначение пособия по беременности и родам</w:t>
            </w:r>
          </w:p>
        </w:tc>
        <w:tc>
          <w:tcPr>
            <w:tcW w:w="2651" w:type="dxa"/>
          </w:tcPr>
          <w:p w:rsidR="000624B7" w:rsidRDefault="000624B7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организация по месту работы, службы, учебы, прохождения подготовки в клинической ординатуре, а также орган по труду, </w:t>
            </w:r>
            <w:r w:rsidRPr="006B7B81">
              <w:rPr>
                <w:sz w:val="26"/>
                <w:szCs w:val="26"/>
              </w:rPr>
              <w:lastRenderedPageBreak/>
              <w:t xml:space="preserve">занятости и социальной защите </w:t>
            </w:r>
            <w:r w:rsidR="00977592">
              <w:rPr>
                <w:sz w:val="26"/>
                <w:szCs w:val="26"/>
              </w:rPr>
              <w:t xml:space="preserve">районного, городского (городов областного и районного подчинения) исполнительного комитета, местной администрации района в городе, </w:t>
            </w:r>
            <w:r w:rsidRPr="006B7B81">
              <w:rPr>
                <w:sz w:val="26"/>
                <w:szCs w:val="26"/>
              </w:rPr>
              <w:t>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  <w:p w:rsidR="003B6731" w:rsidRPr="006B7B81" w:rsidRDefault="003B6731" w:rsidP="00E5171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3027" w:type="dxa"/>
          </w:tcPr>
          <w:p w:rsid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  <w:p w:rsid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  <w:t>листок нетрудоспособности,</w:t>
            </w:r>
          </w:p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304" w:type="dxa"/>
            <w:gridSpan w:val="2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10 дней со дня обращения, а в случае запроса либо представления документов и (или) сведений от </w:t>
            </w:r>
            <w:r w:rsidRPr="006B7B81">
              <w:rPr>
                <w:sz w:val="26"/>
                <w:szCs w:val="26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06" w:type="dxa"/>
          </w:tcPr>
          <w:p w:rsidR="000624B7" w:rsidRPr="006B7B81" w:rsidRDefault="000624B7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6B7B81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65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27" w:type="dxa"/>
          </w:tcPr>
          <w:p w:rsidR="006B7B81" w:rsidRPr="006B7B81" w:rsidRDefault="006B7B81" w:rsidP="000624B7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заявление,</w:t>
            </w:r>
          </w:p>
          <w:p w:rsidR="006B7B81" w:rsidRPr="006B7B81" w:rsidRDefault="006B7B81" w:rsidP="000624B7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="00977592">
              <w:rPr>
                <w:sz w:val="26"/>
                <w:szCs w:val="26"/>
              </w:rPr>
              <w:t xml:space="preserve"> и регистрация его рождения  произведена органом, регистрирующим акты гражданского состояния</w:t>
            </w:r>
            <w:r w:rsidR="00C75362">
              <w:rPr>
                <w:sz w:val="26"/>
                <w:szCs w:val="26"/>
              </w:rPr>
              <w:t>,</w:t>
            </w:r>
            <w:r w:rsidR="00977592">
              <w:rPr>
                <w:sz w:val="26"/>
                <w:szCs w:val="26"/>
              </w:rPr>
              <w:t xml:space="preserve"> Республики Беларусь;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свидетельство о рождении ребенка, документы и (или) сведения, подтверждающие фактическое проживание </w:t>
            </w:r>
            <w:r w:rsidRPr="006B7B81">
              <w:rPr>
                <w:sz w:val="26"/>
                <w:szCs w:val="26"/>
              </w:rPr>
              <w:lastRenderedPageBreak/>
              <w:t xml:space="preserve">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</w:t>
            </w:r>
            <w:r w:rsidRPr="006B7B81">
              <w:rPr>
                <w:sz w:val="26"/>
                <w:szCs w:val="26"/>
              </w:rPr>
              <w:lastRenderedPageBreak/>
              <w:t>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="00977592">
              <w:rPr>
                <w:sz w:val="26"/>
                <w:szCs w:val="26"/>
              </w:rPr>
              <w:t xml:space="preserve"> и (или) регистрация его рождения произведена компетентными органами иностранного государства;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lastRenderedPageBreak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свидетельство о заключении брака – в случае, если заявитель </w:t>
            </w:r>
            <w:r w:rsidRPr="006B7B81">
              <w:rPr>
                <w:sz w:val="26"/>
                <w:szCs w:val="26"/>
              </w:rPr>
              <w:lastRenderedPageBreak/>
              <w:t>состоит в браке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документы и (или) сведения о выбытии ребенка из приемной семьи, детского дома семейного типа, детского интернатного учреждения, дома </w:t>
            </w:r>
            <w:r w:rsidR="006F7640">
              <w:rPr>
                <w:sz w:val="26"/>
                <w:szCs w:val="26"/>
              </w:rPr>
              <w:lastRenderedPageBreak/>
              <w:t xml:space="preserve">матери  и </w:t>
            </w:r>
            <w:r w:rsidRPr="006B7B81">
              <w:rPr>
                <w:sz w:val="26"/>
                <w:szCs w:val="26"/>
              </w:rPr>
              <w:t>ребенка исправительно</w:t>
            </w:r>
            <w:r w:rsidR="006F7640">
              <w:rPr>
                <w:sz w:val="26"/>
                <w:szCs w:val="26"/>
              </w:rPr>
              <w:t>го</w:t>
            </w:r>
            <w:r w:rsidRPr="006B7B81">
              <w:rPr>
                <w:sz w:val="26"/>
                <w:szCs w:val="26"/>
              </w:rPr>
              <w:t xml:space="preserve"> </w:t>
            </w:r>
            <w:r w:rsidR="006F7640">
              <w:rPr>
                <w:sz w:val="26"/>
                <w:szCs w:val="26"/>
              </w:rPr>
              <w:t>учреждения</w:t>
            </w:r>
            <w:r w:rsidRPr="006B7B81">
              <w:rPr>
                <w:sz w:val="26"/>
                <w:szCs w:val="26"/>
              </w:rPr>
              <w:t> – в случае, если ребенок находился в указанных учреждениях, приемной семье, детском доме семейного типа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6F7640">
              <w:rPr>
                <w:sz w:val="26"/>
                <w:szCs w:val="26"/>
              </w:rPr>
              <w:t>в Республике</w:t>
            </w:r>
            <w:r w:rsidRPr="006B7B81">
              <w:rPr>
                <w:sz w:val="26"/>
                <w:szCs w:val="26"/>
              </w:rPr>
              <w:t xml:space="preserve"> Беларусь (не </w:t>
            </w:r>
            <w:r w:rsidRPr="006B7B81">
              <w:rPr>
                <w:sz w:val="26"/>
                <w:szCs w:val="26"/>
              </w:rPr>
              <w:lastRenderedPageBreak/>
              <w:t>зарегистрированных по месту жительства в Республике Беларусь)</w:t>
            </w:r>
          </w:p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6B7B81" w:rsidRPr="00C75362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C75362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06" w:type="dxa"/>
          </w:tcPr>
          <w:p w:rsidR="006B7B81" w:rsidRPr="00C75362" w:rsidRDefault="006B7B81" w:rsidP="00DD6799">
            <w:pPr>
              <w:pStyle w:val="table10"/>
              <w:spacing w:before="120"/>
              <w:rPr>
                <w:sz w:val="26"/>
                <w:szCs w:val="26"/>
              </w:rPr>
            </w:pPr>
            <w:r w:rsidRPr="00C75362">
              <w:rPr>
                <w:sz w:val="26"/>
                <w:szCs w:val="26"/>
              </w:rPr>
              <w:t>единовременно</w:t>
            </w:r>
          </w:p>
        </w:tc>
      </w:tr>
      <w:tr w:rsidR="006B7B81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65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27" w:type="dxa"/>
          </w:tcPr>
          <w:p w:rsidR="00E5171F" w:rsidRDefault="006B7B81" w:rsidP="006B7B81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заявление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заключение врачебно-консультационной комиссии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6B7B81">
              <w:rPr>
                <w:sz w:val="26"/>
                <w:szCs w:val="26"/>
              </w:rPr>
              <w:br/>
            </w:r>
          </w:p>
          <w:p w:rsidR="006B7B81" w:rsidRDefault="006B7B81" w:rsidP="006B7B81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копия решения суда о расторжении брака либо свидетельство о расторжении брака или иной документ, </w:t>
            </w:r>
            <w:r w:rsidRPr="006B7B81">
              <w:rPr>
                <w:sz w:val="26"/>
                <w:szCs w:val="26"/>
              </w:rPr>
              <w:lastRenderedPageBreak/>
              <w:t>подтверждающий категорию неполной семьи, – для неполных семей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</w:p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06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единовременно</w:t>
            </w:r>
          </w:p>
        </w:tc>
      </w:tr>
      <w:tr w:rsidR="006B7B81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65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27" w:type="dxa"/>
          </w:tcPr>
          <w:p w:rsidR="00E37334" w:rsidRDefault="006B7B81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заявление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lastRenderedPageBreak/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="00977592">
              <w:rPr>
                <w:sz w:val="26"/>
                <w:szCs w:val="26"/>
              </w:rPr>
              <w:t xml:space="preserve"> и (или) регистрация его рождения произведена компетентными органами иностранного государства;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копия решения местного </w:t>
            </w:r>
            <w:r w:rsidRPr="006B7B81">
              <w:rPr>
                <w:sz w:val="26"/>
                <w:szCs w:val="26"/>
              </w:rPr>
              <w:lastRenderedPageBreak/>
              <w:t>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="00E37334" w:rsidRPr="00E37334">
              <w:rPr>
                <w:sz w:val="26"/>
                <w:szCs w:val="26"/>
              </w:rPr>
              <w:t xml:space="preserve"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</w:t>
            </w:r>
            <w:r w:rsidR="00E37334" w:rsidRPr="00E37334">
              <w:rPr>
                <w:sz w:val="26"/>
                <w:szCs w:val="26"/>
              </w:rPr>
              <w:lastRenderedPageBreak/>
              <w:t>с правом на отселение, -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справка о периоде, за который выплачено пособие по беременности и родам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lastRenderedPageBreak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справка о том, что гражданин является обучающимся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="00E37334" w:rsidRPr="00E37334">
              <w:rPr>
                <w:sz w:val="26"/>
                <w:szCs w:val="26"/>
              </w:rPr>
              <w:t xml:space="preserve">справка о выходе на </w:t>
            </w:r>
            <w:r w:rsidR="00E37334" w:rsidRPr="00E37334">
              <w:rPr>
                <w:sz w:val="26"/>
                <w:szCs w:val="26"/>
              </w:rPr>
              <w:lastRenderedPageBreak/>
              <w:t>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 в связи с уходом за ребенком в возрасте до 3 лет другим членом семьи или родственником ребенка</w:t>
            </w:r>
          </w:p>
          <w:p w:rsidR="006B7B81" w:rsidRPr="006B7B81" w:rsidRDefault="006B7B81" w:rsidP="006B7B81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  <w:t xml:space="preserve">справка о размере </w:t>
            </w:r>
            <w:r w:rsidRPr="006B7B81">
              <w:rPr>
                <w:sz w:val="26"/>
                <w:szCs w:val="26"/>
              </w:rPr>
              <w:lastRenderedPageBreak/>
              <w:t>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="00E37334" w:rsidRPr="00E37334">
              <w:rPr>
                <w:sz w:val="26"/>
                <w:szCs w:val="26"/>
              </w:rPr>
              <w:t>документы и (или) сведения 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- в случае, если ребенок находился в указанных учреждениях, приемной семье, детском доме семейного типа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</w:t>
            </w:r>
            <w:r w:rsidRPr="006B7B81">
              <w:rPr>
                <w:sz w:val="26"/>
                <w:szCs w:val="26"/>
              </w:rPr>
              <w:lastRenderedPageBreak/>
              <w:t xml:space="preserve">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E37334">
              <w:rPr>
                <w:sz w:val="26"/>
                <w:szCs w:val="26"/>
              </w:rPr>
              <w:t>в</w:t>
            </w:r>
            <w:r w:rsidRPr="006B7B81">
              <w:rPr>
                <w:sz w:val="26"/>
                <w:szCs w:val="26"/>
              </w:rPr>
              <w:t xml:space="preserve"> Республик</w:t>
            </w:r>
            <w:r w:rsidR="00E37334">
              <w:rPr>
                <w:sz w:val="26"/>
                <w:szCs w:val="26"/>
              </w:rPr>
              <w:t>е</w:t>
            </w:r>
            <w:r w:rsidRPr="006B7B81">
              <w:rPr>
                <w:sz w:val="26"/>
                <w:szCs w:val="26"/>
              </w:rPr>
              <w:t xml:space="preserve"> Беларусь (не зарегистрированных по месту жительства в Республике Беларусь)</w:t>
            </w:r>
          </w:p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06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по день достижения ребенком возраста 3 лет</w:t>
            </w:r>
          </w:p>
        </w:tc>
      </w:tr>
      <w:tr w:rsidR="006B7B81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rStyle w:val="s151"/>
                <w:sz w:val="26"/>
                <w:szCs w:val="26"/>
              </w:rPr>
              <w:lastRenderedPageBreak/>
              <w:t>2.9</w:t>
            </w:r>
            <w:r w:rsidRPr="006B7B81">
              <w:rPr>
                <w:rStyle w:val="s151"/>
                <w:sz w:val="26"/>
                <w:szCs w:val="26"/>
                <w:vertAlign w:val="superscript"/>
              </w:rPr>
              <w:t>1</w:t>
            </w:r>
            <w:r w:rsidRPr="006B7B81">
              <w:rPr>
                <w:rStyle w:val="s151"/>
                <w:sz w:val="26"/>
                <w:szCs w:val="26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65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27" w:type="dxa"/>
          </w:tcPr>
          <w:p w:rsidR="00E5171F" w:rsidRDefault="006B7B81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заявление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</w:t>
            </w:r>
            <w:r w:rsidRPr="006B7B81">
              <w:rPr>
                <w:sz w:val="26"/>
                <w:szCs w:val="26"/>
              </w:rPr>
              <w:lastRenderedPageBreak/>
              <w:t xml:space="preserve">гражданства, которым предоставлены статус беженца или убежище в Республике Беларусь, – при наличии таких свидетельств)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6B7B81">
              <w:rPr>
                <w:sz w:val="26"/>
                <w:szCs w:val="26"/>
              </w:rPr>
              <w:br/>
            </w:r>
          </w:p>
          <w:p w:rsidR="00CA7B22" w:rsidRDefault="006B7B81" w:rsidP="00E5171F">
            <w:pPr>
              <w:pStyle w:val="table1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</w:r>
            <w:r w:rsidR="00CA7B22" w:rsidRPr="00CA7B22">
              <w:rPr>
                <w:sz w:val="26"/>
                <w:szCs w:val="26"/>
              </w:rPr>
              <w:t xml:space="preserve">копия решения местного исполнительного и распорядительного органа об установлении опеки (попечительства) - </w:t>
            </w:r>
            <w:r w:rsidR="00CA7B22" w:rsidRPr="00CA7B22">
              <w:rPr>
                <w:sz w:val="26"/>
                <w:szCs w:val="26"/>
              </w:rPr>
              <w:lastRenderedPageBreak/>
              <w:t>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</w:p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  <w:t xml:space="preserve">выписки (копии) из трудовых книжек родителей (усыновителей (удочерителей), опекунов (попечителей) </w:t>
            </w:r>
            <w:r w:rsidRPr="006B7B81">
              <w:rPr>
                <w:sz w:val="26"/>
                <w:szCs w:val="26"/>
              </w:rPr>
              <w:lastRenderedPageBreak/>
              <w:t>или иные документы, подтверждающие их занятость, – в случае необходимости определения места назначения пособия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="00CA7B22" w:rsidRPr="00CA7B22">
              <w:rPr>
                <w:sz w:val="26"/>
                <w:szCs w:val="26"/>
              </w:rPr>
              <w:t xml:space="preserve">справка 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</w:t>
            </w:r>
            <w:r w:rsidR="00CA7B22" w:rsidRPr="00CA7B22">
              <w:rPr>
                <w:sz w:val="26"/>
                <w:szCs w:val="26"/>
              </w:rPr>
              <w:lastRenderedPageBreak/>
              <w:t>профессиональной деятельности, 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="00CA7B22" w:rsidRPr="00CA7B22">
              <w:rPr>
                <w:sz w:val="26"/>
                <w:szCs w:val="26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</w:t>
            </w:r>
            <w:r w:rsidR="00CA7B22" w:rsidRPr="00CA7B22">
              <w:rPr>
                <w:sz w:val="26"/>
                <w:szCs w:val="26"/>
              </w:rPr>
              <w:lastRenderedPageBreak/>
              <w:t>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-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2304" w:type="dxa"/>
            <w:gridSpan w:val="2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506" w:type="dxa"/>
          </w:tcPr>
          <w:p w:rsidR="006B7B81" w:rsidRPr="006B7B81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6B7B81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9A7E32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rStyle w:val="s151"/>
                <w:sz w:val="26"/>
                <w:szCs w:val="26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651" w:type="dxa"/>
          </w:tcPr>
          <w:p w:rsidR="006B7B81" w:rsidRPr="009A7E32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 xml:space="preserve"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</w:t>
            </w:r>
            <w:r w:rsidRPr="009A7E32">
              <w:rPr>
                <w:sz w:val="26"/>
                <w:szCs w:val="26"/>
              </w:rPr>
              <w:lastRenderedPageBreak/>
              <w:t>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3027" w:type="dxa"/>
          </w:tcPr>
          <w:p w:rsidR="00412267" w:rsidRDefault="009A7E32" w:rsidP="00E5171F">
            <w:pPr>
              <w:pStyle w:val="table10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lastRenderedPageBreak/>
              <w:t>заявление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 xml:space="preserve">свидетельства о рождении </w:t>
            </w:r>
            <w:r w:rsidRPr="009A7E32">
              <w:rPr>
                <w:sz w:val="26"/>
                <w:szCs w:val="26"/>
              </w:rPr>
              <w:lastRenderedPageBreak/>
              <w:t xml:space="preserve">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5D1107">
              <w:rPr>
                <w:sz w:val="26"/>
                <w:szCs w:val="26"/>
              </w:rPr>
              <w:t xml:space="preserve">, которому не предоставляется государственное обеспечение в связи с </w:t>
            </w:r>
            <w:r w:rsidR="005D1107">
              <w:rPr>
                <w:sz w:val="26"/>
                <w:szCs w:val="26"/>
              </w:rPr>
              <w:lastRenderedPageBreak/>
              <w:t>нахождением в опекунской семье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="005D1107">
              <w:rPr>
                <w:sz w:val="26"/>
                <w:szCs w:val="26"/>
              </w:rPr>
              <w:t xml:space="preserve">, </w:t>
            </w:r>
            <w:r w:rsidR="005D1107" w:rsidRPr="005D1107">
              <w:rPr>
                <w:sz w:val="26"/>
                <w:szCs w:val="26"/>
              </w:rPr>
              <w:t>инвалида с детства I группы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</w:r>
            <w:r w:rsidR="00412267" w:rsidRPr="00412267">
              <w:rPr>
                <w:sz w:val="26"/>
                <w:szCs w:val="26"/>
              </w:rPr>
              <w:t xml:space="preserve">справка о призыве на срочную военную службу или справка о направлении на альтернативную службу - для семей военнослужащих, проходящих срочную военную службу, семей </w:t>
            </w:r>
            <w:r w:rsidR="00412267" w:rsidRPr="00412267">
              <w:rPr>
                <w:sz w:val="26"/>
                <w:szCs w:val="26"/>
              </w:rPr>
              <w:lastRenderedPageBreak/>
              <w:t>граждан, проходящих альтернативную службу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</w:r>
            <w:r w:rsidR="00412267" w:rsidRPr="00412267">
              <w:rPr>
                <w:sz w:val="26"/>
                <w:szCs w:val="26"/>
              </w:rPr>
              <w:t>справка о призыве на срочную военную службу или справка 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- Соглашение об уплате алиментов) - для матери, 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:rsidR="00E04252" w:rsidRDefault="00E04252" w:rsidP="009A7E32">
            <w:pPr>
              <w:pStyle w:val="table10"/>
              <w:spacing w:before="120"/>
              <w:rPr>
                <w:sz w:val="26"/>
                <w:szCs w:val="26"/>
              </w:rPr>
            </w:pPr>
            <w:r w:rsidRPr="00E04252">
              <w:rPr>
                <w:sz w:val="26"/>
                <w:szCs w:val="26"/>
              </w:rPr>
              <w:t xml:space="preserve">справка о размере </w:t>
            </w:r>
            <w:r w:rsidRPr="00E04252">
              <w:rPr>
                <w:sz w:val="26"/>
                <w:szCs w:val="26"/>
              </w:rPr>
              <w:lastRenderedPageBreak/>
              <w:t>(неполучении) пособия 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-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</w:p>
          <w:p w:rsidR="00107191" w:rsidRPr="009A7E32" w:rsidRDefault="009A7E32" w:rsidP="009A7E32">
            <w:pPr>
              <w:pStyle w:val="table10"/>
              <w:spacing w:before="120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lastRenderedPageBreak/>
              <w:t>свидетельство о заключении брака – в случае, если заявитель состоит в браке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 xml:space="preserve">выписки (копии) из трудовых книжек родителей (усыновителей (удочерителей), опекунов (попечителей) или иные документы, </w:t>
            </w:r>
            <w:r w:rsidRPr="009A7E32">
              <w:rPr>
                <w:sz w:val="26"/>
                <w:szCs w:val="26"/>
              </w:rPr>
              <w:lastRenderedPageBreak/>
              <w:t>подтверждающие их занятость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A7E32">
              <w:rPr>
                <w:sz w:val="26"/>
                <w:szCs w:val="26"/>
              </w:rPr>
              <w:br/>
            </w:r>
            <w:r w:rsidRPr="009A7E32">
              <w:rPr>
                <w:sz w:val="26"/>
                <w:szCs w:val="26"/>
              </w:rPr>
              <w:br/>
            </w:r>
            <w:r w:rsidR="00B0716D" w:rsidRPr="00B0716D">
              <w:rPr>
                <w:sz w:val="26"/>
                <w:szCs w:val="26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</w:t>
            </w:r>
            <w:r w:rsidR="00B0716D" w:rsidRPr="00B0716D">
              <w:rPr>
                <w:sz w:val="26"/>
                <w:szCs w:val="26"/>
              </w:rPr>
              <w:lastRenderedPageBreak/>
              <w:t xml:space="preserve">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- в случае, если ребенок находился </w:t>
            </w:r>
            <w:r w:rsidR="00B0716D" w:rsidRPr="00B0716D">
              <w:rPr>
                <w:sz w:val="26"/>
                <w:szCs w:val="26"/>
              </w:rPr>
              <w:lastRenderedPageBreak/>
              <w:t>в указанных учреждениях, организациях, приемной семье, детском доме семейного типа, под стражей</w:t>
            </w:r>
          </w:p>
          <w:p w:rsidR="006B7B81" w:rsidRPr="009A7E32" w:rsidRDefault="006B7B8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6B7B81" w:rsidRPr="00BD2461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BD246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6B7B81" w:rsidRPr="00BD2461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BD2461">
              <w:rPr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BD2461">
              <w:rPr>
                <w:sz w:val="26"/>
                <w:szCs w:val="26"/>
              </w:rPr>
              <w:lastRenderedPageBreak/>
              <w:t>1 месяц</w:t>
            </w:r>
          </w:p>
        </w:tc>
        <w:tc>
          <w:tcPr>
            <w:tcW w:w="2506" w:type="dxa"/>
          </w:tcPr>
          <w:p w:rsidR="006B7B81" w:rsidRPr="00BD2461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BD2461">
              <w:rPr>
                <w:sz w:val="26"/>
                <w:szCs w:val="26"/>
              </w:rPr>
              <w:lastRenderedPageBreak/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B7B81" w:rsidRPr="009A7E3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6B7B81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rStyle w:val="s151"/>
                <w:sz w:val="26"/>
                <w:szCs w:val="26"/>
              </w:rPr>
              <w:lastRenderedPageBreak/>
              <w:t>2.13. Назначение пособия по временной нетрудоспособнос</w:t>
            </w:r>
            <w:r w:rsidR="00BD2461">
              <w:rPr>
                <w:rStyle w:val="s151"/>
                <w:sz w:val="26"/>
                <w:szCs w:val="26"/>
              </w:rPr>
              <w:t>-</w:t>
            </w:r>
            <w:r w:rsidRPr="009A7E32">
              <w:rPr>
                <w:rStyle w:val="s151"/>
                <w:sz w:val="26"/>
                <w:szCs w:val="26"/>
              </w:rPr>
              <w:t>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651" w:type="dxa"/>
          </w:tcPr>
          <w:p w:rsidR="006B7B81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организация по месту работы, органы Фонда</w:t>
            </w:r>
          </w:p>
        </w:tc>
        <w:tc>
          <w:tcPr>
            <w:tcW w:w="3027" w:type="dxa"/>
          </w:tcPr>
          <w:p w:rsidR="006B7B81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2304" w:type="dxa"/>
            <w:gridSpan w:val="2"/>
          </w:tcPr>
          <w:p w:rsidR="006B7B81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6B7B81" w:rsidRPr="009A7E32" w:rsidRDefault="009A7E32" w:rsidP="009A7E32">
            <w:pPr>
              <w:pStyle w:val="table10"/>
              <w:spacing w:before="120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06" w:type="dxa"/>
          </w:tcPr>
          <w:p w:rsidR="006B7B81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9A7E32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9A7E32" w:rsidRDefault="009A7E32" w:rsidP="000624B7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  <w:r w:rsidRPr="009A7E32">
              <w:rPr>
                <w:rStyle w:val="s151"/>
                <w:sz w:val="26"/>
                <w:szCs w:val="26"/>
              </w:rPr>
              <w:t>2.14. Назначение пособия по временной нетрудоспособнос</w:t>
            </w:r>
            <w:r w:rsidR="00BD2461">
              <w:rPr>
                <w:rStyle w:val="s151"/>
                <w:sz w:val="26"/>
                <w:szCs w:val="26"/>
              </w:rPr>
              <w:t>-</w:t>
            </w:r>
            <w:r w:rsidRPr="009A7E32">
              <w:rPr>
                <w:rStyle w:val="s151"/>
                <w:sz w:val="26"/>
                <w:szCs w:val="26"/>
              </w:rPr>
              <w:t xml:space="preserve">ти по уходу за ребенком в возрасте до 3 лет и ребенком-инвалидом в возрасте до 18 лет </w:t>
            </w:r>
            <w:r w:rsidRPr="009A7E32">
              <w:rPr>
                <w:rStyle w:val="s151"/>
                <w:sz w:val="26"/>
                <w:szCs w:val="26"/>
              </w:rPr>
              <w:lastRenderedPageBreak/>
              <w:t xml:space="preserve">в случае болезни </w:t>
            </w:r>
            <w:r w:rsidR="00B0716D" w:rsidRPr="00B0716D">
              <w:rPr>
                <w:bCs/>
                <w:sz w:val="26"/>
                <w:szCs w:val="26"/>
              </w:rPr>
              <w:t>и (или) нахождения в стационарных условиях в организации здравоохранения</w:t>
            </w:r>
            <w:r w:rsidRPr="009A7E32">
              <w:rPr>
                <w:rStyle w:val="s151"/>
                <w:sz w:val="26"/>
                <w:szCs w:val="26"/>
              </w:rPr>
              <w:t xml:space="preserve"> </w:t>
            </w:r>
            <w:r w:rsidR="00B253E1" w:rsidRPr="009A7E32">
              <w:rPr>
                <w:rStyle w:val="s151"/>
                <w:sz w:val="26"/>
                <w:szCs w:val="26"/>
              </w:rPr>
              <w:t xml:space="preserve">матери </w:t>
            </w:r>
            <w:r w:rsidRPr="009A7E32">
              <w:rPr>
                <w:rStyle w:val="s151"/>
                <w:sz w:val="26"/>
                <w:szCs w:val="26"/>
              </w:rPr>
              <w:t>либо другого лица, фактически осуществляющего уход за ребенком</w:t>
            </w:r>
          </w:p>
          <w:p w:rsidR="00107191" w:rsidRPr="009A7E32" w:rsidRDefault="00107191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651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lastRenderedPageBreak/>
              <w:t>организация по месту работы, органы Фонда</w:t>
            </w:r>
          </w:p>
        </w:tc>
        <w:tc>
          <w:tcPr>
            <w:tcW w:w="3027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2304" w:type="dxa"/>
            <w:gridSpan w:val="2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9A7E32" w:rsidRPr="009A7E32" w:rsidRDefault="009A7E32" w:rsidP="009A7E32">
            <w:pPr>
              <w:pStyle w:val="table10"/>
              <w:spacing w:before="120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</w:t>
            </w:r>
            <w:r w:rsidRPr="009A7E32">
              <w:rPr>
                <w:sz w:val="26"/>
                <w:szCs w:val="26"/>
              </w:rPr>
              <w:lastRenderedPageBreak/>
              <w:t>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06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9A7E32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rStyle w:val="s151"/>
                <w:sz w:val="26"/>
                <w:szCs w:val="26"/>
              </w:rPr>
              <w:lastRenderedPageBreak/>
              <w:t>2.16. Назначение пособия по временной нетрудоспособнос</w:t>
            </w:r>
            <w:r w:rsidR="00BD2461">
              <w:rPr>
                <w:rStyle w:val="s151"/>
                <w:sz w:val="26"/>
                <w:szCs w:val="26"/>
              </w:rPr>
              <w:t>-</w:t>
            </w:r>
            <w:r w:rsidRPr="009A7E32">
              <w:rPr>
                <w:rStyle w:val="s151"/>
                <w:sz w:val="26"/>
                <w:szCs w:val="26"/>
              </w:rPr>
              <w:t>ти по уходу за ребенком-инвалидом в возрасте до 18 лет в случае его санаторно-курортного лечения, медицинской реабилитации</w:t>
            </w:r>
            <w:r w:rsidR="00EE4374">
              <w:rPr>
                <w:rStyle w:val="s151"/>
                <w:sz w:val="26"/>
                <w:szCs w:val="26"/>
              </w:rPr>
              <w:t>, медицинской абилитации</w:t>
            </w:r>
          </w:p>
        </w:tc>
        <w:tc>
          <w:tcPr>
            <w:tcW w:w="2651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организация по месту работы, органы Фонда</w:t>
            </w:r>
          </w:p>
        </w:tc>
        <w:tc>
          <w:tcPr>
            <w:tcW w:w="3027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2304" w:type="dxa"/>
            <w:gridSpan w:val="2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853D31" w:rsidRPr="009A7E32" w:rsidRDefault="009A7E32" w:rsidP="00E5171F">
            <w:pPr>
              <w:pStyle w:val="table10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506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A25EB6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0708B3">
              <w:rPr>
                <w:bCs/>
                <w:sz w:val="26"/>
                <w:szCs w:val="26"/>
              </w:rPr>
              <w:t>2.18. Выдача справки о размере пособия на детей и периоде его выплаты</w:t>
            </w: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0708B3">
              <w:rPr>
                <w:sz w:val="26"/>
                <w:szCs w:val="26"/>
              </w:rP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0708B3">
              <w:rPr>
                <w:sz w:val="26"/>
                <w:szCs w:val="26"/>
              </w:rPr>
              <w:t>паспорт или иной документ, удостоверяющий личность</w:t>
            </w: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A25EB6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2.18</w:t>
            </w:r>
            <w:r>
              <w:rPr>
                <w:bCs/>
                <w:sz w:val="26"/>
                <w:szCs w:val="26"/>
                <w:vertAlign w:val="superscript"/>
              </w:rPr>
              <w:t>1</w:t>
            </w:r>
            <w:r w:rsidRPr="000708B3">
              <w:rPr>
                <w:bCs/>
                <w:sz w:val="26"/>
                <w:szCs w:val="26"/>
              </w:rPr>
              <w:t xml:space="preserve"> Выдача справки о неполучении пособия на детей</w:t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rStyle w:val="s151"/>
                <w:sz w:val="26"/>
                <w:szCs w:val="26"/>
              </w:rPr>
            </w:pP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0708B3">
              <w:rPr>
                <w:sz w:val="26"/>
                <w:szCs w:val="26"/>
              </w:rP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0708B3"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304" w:type="dxa"/>
            <w:gridSpan w:val="2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</w:t>
            </w:r>
            <w:r w:rsidRPr="006B7B81">
              <w:rPr>
                <w:sz w:val="26"/>
                <w:szCs w:val="26"/>
              </w:rPr>
              <w:t>сплатно</w:t>
            </w:r>
          </w:p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5 дней со дня обращения</w:t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9A7E32" w:rsidRPr="006B7B81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107191" w:rsidRPr="009A7E32" w:rsidRDefault="009A7E32" w:rsidP="00614525">
            <w:pPr>
              <w:pStyle w:val="article"/>
              <w:spacing w:before="0" w:after="100"/>
              <w:ind w:left="0" w:firstLine="0"/>
              <w:rPr>
                <w:sz w:val="26"/>
                <w:szCs w:val="26"/>
              </w:rPr>
            </w:pPr>
            <w:r w:rsidRPr="009A7E32">
              <w:rPr>
                <w:rStyle w:val="s151"/>
                <w:b w:val="0"/>
                <w:sz w:val="26"/>
                <w:szCs w:val="26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651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организация по месту работы, службы</w:t>
            </w:r>
          </w:p>
        </w:tc>
        <w:tc>
          <w:tcPr>
            <w:tcW w:w="3027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–</w:t>
            </w:r>
          </w:p>
        </w:tc>
        <w:tc>
          <w:tcPr>
            <w:tcW w:w="2304" w:type="dxa"/>
            <w:gridSpan w:val="2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9A7E32" w:rsidRPr="009A7E32" w:rsidRDefault="00EE4374" w:rsidP="00EE4374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рабочих дня</w:t>
            </w:r>
          </w:p>
        </w:tc>
        <w:tc>
          <w:tcPr>
            <w:tcW w:w="2506" w:type="dxa"/>
          </w:tcPr>
          <w:p w:rsidR="009A7E32" w:rsidRPr="009A7E3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A7E32">
              <w:rPr>
                <w:sz w:val="26"/>
                <w:szCs w:val="26"/>
              </w:rPr>
              <w:t>бессрочно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bCs/>
                <w:sz w:val="26"/>
                <w:szCs w:val="26"/>
              </w:rPr>
              <w:t>2.20. Выдача справки об удержании алиментов и их размере</w:t>
            </w: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 xml:space="preserve">организация по месту получения дохода </w:t>
            </w: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>паспорт или иной документ, удостоверяющий личность</w:t>
            </w: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рабочих дня</w:t>
            </w: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бессрочно</w:t>
            </w:r>
          </w:p>
        </w:tc>
      </w:tr>
      <w:tr w:rsidR="009A7E32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9A7E32" w:rsidRPr="00985572" w:rsidRDefault="009A7E32" w:rsidP="00483064">
            <w:pPr>
              <w:pStyle w:val="article"/>
              <w:spacing w:before="0" w:after="100"/>
              <w:ind w:left="0" w:firstLine="0"/>
              <w:rPr>
                <w:sz w:val="26"/>
                <w:szCs w:val="26"/>
              </w:rPr>
            </w:pPr>
            <w:r w:rsidRPr="00985572">
              <w:rPr>
                <w:rStyle w:val="s151"/>
                <w:b w:val="0"/>
                <w:sz w:val="26"/>
                <w:szCs w:val="26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651" w:type="dxa"/>
          </w:tcPr>
          <w:p w:rsidR="009A7E32" w:rsidRPr="00985572" w:rsidRDefault="009A7E32" w:rsidP="009A7E32">
            <w:pPr>
              <w:pStyle w:val="table10"/>
              <w:spacing w:before="120"/>
              <w:rPr>
                <w:sz w:val="26"/>
                <w:szCs w:val="26"/>
              </w:rPr>
            </w:pPr>
            <w:r w:rsidRPr="00985572">
              <w:rPr>
                <w:sz w:val="26"/>
                <w:szCs w:val="26"/>
              </w:rPr>
              <w:t>организация по месту работы, службы</w:t>
            </w:r>
          </w:p>
          <w:p w:rsidR="009A7E32" w:rsidRPr="0098557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3027" w:type="dxa"/>
          </w:tcPr>
          <w:p w:rsidR="009A7E32" w:rsidRPr="00985572" w:rsidRDefault="0098557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85572">
              <w:rPr>
                <w:sz w:val="26"/>
                <w:szCs w:val="26"/>
              </w:rPr>
              <w:t>–</w:t>
            </w:r>
          </w:p>
        </w:tc>
        <w:tc>
          <w:tcPr>
            <w:tcW w:w="2304" w:type="dxa"/>
            <w:gridSpan w:val="2"/>
          </w:tcPr>
          <w:p w:rsidR="009A7E32" w:rsidRPr="00985572" w:rsidRDefault="009A7E3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85572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9A7E32" w:rsidRPr="00985572" w:rsidRDefault="00EE4374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рабочих дня</w:t>
            </w:r>
          </w:p>
        </w:tc>
        <w:tc>
          <w:tcPr>
            <w:tcW w:w="2506" w:type="dxa"/>
          </w:tcPr>
          <w:p w:rsidR="009A7E32" w:rsidRPr="00985572" w:rsidRDefault="00985572" w:rsidP="000624B7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985572">
              <w:rPr>
                <w:sz w:val="26"/>
                <w:szCs w:val="26"/>
              </w:rPr>
              <w:t>бессрочно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bCs/>
                <w:sz w:val="26"/>
                <w:szCs w:val="26"/>
              </w:rPr>
              <w:t xml:space="preserve">2.29. Выдача справки о периоде, за который выплачено пособие по беременности и </w:t>
            </w:r>
            <w:r w:rsidRPr="0024068F">
              <w:rPr>
                <w:bCs/>
                <w:sz w:val="26"/>
                <w:szCs w:val="26"/>
              </w:rPr>
              <w:lastRenderedPageBreak/>
              <w:t>родам</w:t>
            </w:r>
          </w:p>
        </w:tc>
        <w:tc>
          <w:tcPr>
            <w:tcW w:w="2651" w:type="dxa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lastRenderedPageBreak/>
              <w:t xml:space="preserve">организация по месту работы, службы, учебы, прохождения подготовки в клинической ординатуре, орган по </w:t>
            </w:r>
            <w:r w:rsidRPr="0024068F">
              <w:rPr>
                <w:sz w:val="26"/>
                <w:szCs w:val="26"/>
              </w:rPr>
              <w:lastRenderedPageBreak/>
              <w:t>труду, занятости и социальной защите, органы Фонда</w:t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lastRenderedPageBreak/>
              <w:t xml:space="preserve">паспорт или иной документ, удостоверяющий личность </w:t>
            </w: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C75362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>3 дня со дня обращения</w:t>
            </w:r>
          </w:p>
        </w:tc>
        <w:tc>
          <w:tcPr>
            <w:tcW w:w="2506" w:type="dxa"/>
          </w:tcPr>
          <w:p w:rsidR="00A25EB6" w:rsidRPr="00C75362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 xml:space="preserve"> бессрочно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bCs/>
                <w:sz w:val="26"/>
                <w:szCs w:val="26"/>
              </w:rPr>
              <w:lastRenderedPageBreak/>
              <w:t>2.35. Выплата пособия на погребение</w:t>
            </w: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управление (отдел) по труду, занятости и социальной защите районного (городского) исполнительного комитета, управление (отдел) социальной защиты местной администрации района в городе</w:t>
            </w:r>
          </w:p>
        </w:tc>
        <w:tc>
          <w:tcPr>
            <w:tcW w:w="3027" w:type="dxa"/>
          </w:tcPr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>заявление лица, взявшего на себя организацию погребения умершего (погибшего)</w:t>
            </w: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Pr="0024068F">
              <w:rPr>
                <w:sz w:val="26"/>
                <w:szCs w:val="26"/>
              </w:rPr>
              <w:t>справка о смерти - в случае, если смерть зарегистрирована в Республике Беларусь</w:t>
            </w: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24068F">
              <w:rPr>
                <w:sz w:val="26"/>
                <w:szCs w:val="26"/>
              </w:rPr>
              <w:t>свидетельство о смерти - в случае, если смерть зарегистрирована за пределами Республики Беларусь</w:t>
            </w: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266FBB">
              <w:rPr>
                <w:sz w:val="26"/>
                <w:szCs w:val="26"/>
              </w:rPr>
              <w:t>свидетельство о рождении (при его наличии) - в случае смерти ребенка (детей)</w:t>
            </w: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br/>
            </w:r>
            <w:r w:rsidRPr="00266FBB">
              <w:rPr>
                <w:sz w:val="26"/>
                <w:szCs w:val="26"/>
              </w:rPr>
              <w:lastRenderedPageBreak/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:rsidR="00A25EB6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</w:p>
          <w:p w:rsidR="00A25EB6" w:rsidRPr="006B7B81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266FBB">
              <w:rPr>
                <w:sz w:val="26"/>
                <w:szCs w:val="26"/>
              </w:rPr>
              <w:t>трудовая книжка и (или) другие документы о стаже работы умершего (при их наличии) -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266FBB">
              <w:rPr>
                <w:sz w:val="26"/>
                <w:szCs w:val="26"/>
              </w:rPr>
              <w:t xml:space="preserve">1 </w:t>
            </w:r>
            <w:r w:rsidRPr="00266FBB">
              <w:rPr>
                <w:rStyle w:val="word-wrapper"/>
                <w:color w:val="242424"/>
                <w:sz w:val="26"/>
                <w:szCs w:val="26"/>
              </w:rPr>
              <w:t>рабочий день со дня подачи заявления</w:t>
            </w:r>
            <w:r w:rsidRPr="006B7B81">
              <w:rPr>
                <w:sz w:val="26"/>
                <w:szCs w:val="26"/>
              </w:rPr>
              <w:t>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единовременно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2.35</w:t>
            </w:r>
            <w:r>
              <w:rPr>
                <w:bCs/>
                <w:sz w:val="26"/>
                <w:szCs w:val="26"/>
                <w:vertAlign w:val="superscript"/>
              </w:rPr>
              <w:t>1</w:t>
            </w:r>
            <w:r w:rsidRPr="000E6056">
              <w:rPr>
                <w:bCs/>
                <w:sz w:val="26"/>
                <w:szCs w:val="26"/>
              </w:rPr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651" w:type="dxa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0E6056">
              <w:rPr>
                <w:sz w:val="26"/>
                <w:szCs w:val="26"/>
              </w:rPr>
              <w:t xml:space="preserve">государственный орган (организация) по последнему месту государственной гражданской службы умершего, управление (отдел) по труду, занятости и социальной защите районного (городского) </w:t>
            </w:r>
            <w:r w:rsidRPr="000E6056">
              <w:rPr>
                <w:sz w:val="26"/>
                <w:szCs w:val="26"/>
              </w:rPr>
              <w:lastRenderedPageBreak/>
              <w:t>исполнительного комитета, управление (отдел) социальной защиты местной администрации района в городе по месту жительства умершего (при реорганизации (ликвидации) государственного органа (организации), являющегося последним местом государственной гражданской службы умершего)</w:t>
            </w:r>
          </w:p>
          <w:p w:rsidR="008A1283" w:rsidRPr="006B7B81" w:rsidRDefault="008A1283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0E6056">
              <w:rPr>
                <w:sz w:val="26"/>
                <w:szCs w:val="26"/>
              </w:rPr>
              <w:lastRenderedPageBreak/>
              <w:t>заявление</w:t>
            </w:r>
            <w:r w:rsidRPr="000E6056">
              <w:rPr>
                <w:sz w:val="26"/>
                <w:szCs w:val="26"/>
              </w:rPr>
              <w:br/>
            </w:r>
            <w:r w:rsidRPr="000E6056">
              <w:rPr>
                <w:sz w:val="26"/>
                <w:szCs w:val="26"/>
              </w:rPr>
              <w:br/>
              <w:t>паспорт или иной документ, удостоверяющий личность</w:t>
            </w:r>
            <w:r w:rsidRPr="000E6056">
              <w:rPr>
                <w:sz w:val="26"/>
                <w:szCs w:val="26"/>
              </w:rPr>
              <w:br/>
            </w:r>
            <w:r w:rsidRPr="000E6056">
              <w:rPr>
                <w:sz w:val="26"/>
                <w:szCs w:val="26"/>
              </w:rPr>
              <w:br/>
              <w:t xml:space="preserve">документы, подтверждающие заключение брака, </w:t>
            </w:r>
            <w:r w:rsidRPr="000E6056">
              <w:rPr>
                <w:sz w:val="26"/>
                <w:szCs w:val="26"/>
              </w:rPr>
              <w:lastRenderedPageBreak/>
              <w:t>родственные отношения</w:t>
            </w:r>
            <w:r w:rsidRPr="000E6056">
              <w:rPr>
                <w:sz w:val="26"/>
                <w:szCs w:val="26"/>
              </w:rPr>
              <w:br/>
            </w:r>
            <w:r w:rsidRPr="000E6056">
              <w:rPr>
                <w:sz w:val="26"/>
                <w:szCs w:val="26"/>
              </w:rPr>
              <w:br/>
              <w:t>свидетельство о смерти</w:t>
            </w:r>
            <w:r w:rsidRPr="000E6056">
              <w:rPr>
                <w:sz w:val="26"/>
                <w:szCs w:val="26"/>
              </w:rPr>
              <w:br/>
            </w:r>
            <w:r w:rsidRPr="000E6056">
              <w:rPr>
                <w:sz w:val="26"/>
                <w:szCs w:val="26"/>
              </w:rPr>
              <w:br/>
              <w:t>копия трудовой книжки или иные документы, подтверждающие последнее место государственной гражданской службы умершего</w:t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рабочих дней</w:t>
            </w: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единовременно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Default="00A25EB6" w:rsidP="001043E9">
            <w:pPr>
              <w:pStyle w:val="newncpi0"/>
              <w:spacing w:before="0" w:after="0" w:line="280" w:lineRule="exact"/>
              <w:rPr>
                <w:bCs/>
                <w:sz w:val="26"/>
                <w:szCs w:val="26"/>
              </w:rPr>
            </w:pPr>
            <w:r w:rsidRPr="0017160B">
              <w:rPr>
                <w:bCs/>
                <w:sz w:val="26"/>
                <w:szCs w:val="26"/>
              </w:rPr>
              <w:lastRenderedPageBreak/>
              <w:t xml:space="preserve">18.7. Выдача справки 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</w:t>
            </w:r>
            <w:r w:rsidRPr="0017160B">
              <w:rPr>
                <w:bCs/>
                <w:sz w:val="26"/>
                <w:szCs w:val="26"/>
              </w:rPr>
              <w:lastRenderedPageBreak/>
              <w:t>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:rsidR="008A1283" w:rsidRPr="006B7B81" w:rsidRDefault="008A1283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65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17160B">
              <w:rPr>
                <w:sz w:val="26"/>
                <w:szCs w:val="26"/>
              </w:rPr>
              <w:lastRenderedPageBreak/>
              <w:t>организация по месту работы, службы, учебы, налоговый орган</w:t>
            </w:r>
          </w:p>
        </w:tc>
        <w:tc>
          <w:tcPr>
            <w:tcW w:w="3027" w:type="dxa"/>
          </w:tcPr>
          <w:p w:rsidR="00A25EB6" w:rsidRPr="006B7B81" w:rsidRDefault="00A25EB6" w:rsidP="001043E9">
            <w:pPr>
              <w:pStyle w:val="table10"/>
              <w:spacing w:before="120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заявление</w:t>
            </w:r>
            <w:r w:rsidRPr="006B7B81">
              <w:rPr>
                <w:sz w:val="26"/>
                <w:szCs w:val="26"/>
              </w:rPr>
              <w:br/>
            </w:r>
            <w:r w:rsidRPr="006B7B81">
              <w:rPr>
                <w:sz w:val="26"/>
                <w:szCs w:val="26"/>
              </w:rPr>
              <w:br/>
            </w:r>
            <w:r w:rsidRPr="0017160B">
              <w:rPr>
                <w:sz w:val="26"/>
                <w:szCs w:val="26"/>
              </w:rPr>
              <w:t>паспорт или иной документ, удостоверяющий личность, либо их копии</w:t>
            </w:r>
            <w:r w:rsidRPr="006B7B81">
              <w:rPr>
                <w:sz w:val="26"/>
                <w:szCs w:val="26"/>
              </w:rPr>
              <w:br/>
            </w:r>
          </w:p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</w:p>
        </w:tc>
        <w:tc>
          <w:tcPr>
            <w:tcW w:w="2304" w:type="dxa"/>
            <w:gridSpan w:val="2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6B7B8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17160B">
              <w:rPr>
                <w:sz w:val="26"/>
                <w:szCs w:val="26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</w:t>
            </w:r>
            <w:r w:rsidRPr="0017160B">
              <w:rPr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2506" w:type="dxa"/>
          </w:tcPr>
          <w:p w:rsidR="00A25EB6" w:rsidRPr="006B7B8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17160B">
              <w:rPr>
                <w:sz w:val="26"/>
                <w:szCs w:val="26"/>
              </w:rPr>
              <w:lastRenderedPageBreak/>
              <w:t>6 месяцев</w:t>
            </w:r>
          </w:p>
        </w:tc>
      </w:tr>
      <w:tr w:rsidR="00A25EB6" w:rsidRPr="00985572" w:rsidTr="00A25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dxa"/>
          </w:tcPr>
          <w:p w:rsidR="00A25EB6" w:rsidRPr="009A7E32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17160B">
              <w:rPr>
                <w:bCs/>
                <w:sz w:val="26"/>
                <w:szCs w:val="26"/>
              </w:rPr>
              <w:lastRenderedPageBreak/>
              <w:t>18.13. Выдача справки о доходах, исчисленных и удержанных суммах подоходного налога с физических лиц</w:t>
            </w:r>
          </w:p>
        </w:tc>
        <w:tc>
          <w:tcPr>
            <w:tcW w:w="2651" w:type="dxa"/>
          </w:tcPr>
          <w:p w:rsidR="00A25EB6" w:rsidRPr="009A7E32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FA032B">
              <w:rPr>
                <w:sz w:val="26"/>
                <w:szCs w:val="26"/>
              </w:rPr>
              <w:t>организация и (или) индивидуальный предприниматель по месту работы, службы и иному месту получения доходов</w:t>
            </w:r>
          </w:p>
        </w:tc>
        <w:tc>
          <w:tcPr>
            <w:tcW w:w="3027" w:type="dxa"/>
          </w:tcPr>
          <w:p w:rsidR="00A25EB6" w:rsidRPr="009A7E32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FA032B">
              <w:rPr>
                <w:sz w:val="26"/>
                <w:szCs w:val="26"/>
              </w:rPr>
              <w:t xml:space="preserve">паспорт или иной документ, удостоверяющий личность </w:t>
            </w:r>
          </w:p>
        </w:tc>
        <w:tc>
          <w:tcPr>
            <w:tcW w:w="2304" w:type="dxa"/>
            <w:gridSpan w:val="2"/>
          </w:tcPr>
          <w:p w:rsidR="00A25EB6" w:rsidRPr="00BD246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BD2461">
              <w:rPr>
                <w:sz w:val="26"/>
                <w:szCs w:val="26"/>
              </w:rPr>
              <w:t>бесплатно</w:t>
            </w:r>
          </w:p>
        </w:tc>
        <w:tc>
          <w:tcPr>
            <w:tcW w:w="2341" w:type="dxa"/>
          </w:tcPr>
          <w:p w:rsidR="00A25EB6" w:rsidRPr="00BD246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дня</w:t>
            </w:r>
          </w:p>
        </w:tc>
        <w:tc>
          <w:tcPr>
            <w:tcW w:w="2506" w:type="dxa"/>
          </w:tcPr>
          <w:p w:rsidR="00A25EB6" w:rsidRPr="00BD2461" w:rsidRDefault="00A25EB6" w:rsidP="001043E9">
            <w:pPr>
              <w:pStyle w:val="newncpi0"/>
              <w:spacing w:before="0" w:after="0" w:line="280" w:lineRule="exact"/>
              <w:rPr>
                <w:sz w:val="26"/>
                <w:szCs w:val="26"/>
              </w:rPr>
            </w:pPr>
            <w:r w:rsidRPr="001B6A32">
              <w:rPr>
                <w:sz w:val="26"/>
                <w:szCs w:val="26"/>
              </w:rPr>
              <w:t>бессрочно</w:t>
            </w:r>
          </w:p>
        </w:tc>
      </w:tr>
    </w:tbl>
    <w:p w:rsidR="001800BF" w:rsidRDefault="001800BF" w:rsidP="00107191">
      <w:pPr>
        <w:pStyle w:val="snoski"/>
      </w:pPr>
      <w:bookmarkStart w:id="1" w:name="a836"/>
      <w:bookmarkEnd w:id="1"/>
    </w:p>
    <w:sectPr w:rsidR="001800BF" w:rsidSect="00483064">
      <w:headerReference w:type="default" r:id="rId7"/>
      <w:pgSz w:w="16838" w:h="11906" w:orient="landscape"/>
      <w:pgMar w:top="1134" w:right="85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E06" w:rsidRDefault="001D3E06" w:rsidP="00137859">
      <w:r>
        <w:separator/>
      </w:r>
    </w:p>
  </w:endnote>
  <w:endnote w:type="continuationSeparator" w:id="1">
    <w:p w:rsidR="001D3E06" w:rsidRDefault="001D3E06" w:rsidP="0013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E06" w:rsidRDefault="001D3E06" w:rsidP="00137859">
      <w:r>
        <w:separator/>
      </w:r>
    </w:p>
  </w:footnote>
  <w:footnote w:type="continuationSeparator" w:id="1">
    <w:p w:rsidR="001D3E06" w:rsidRDefault="001D3E06" w:rsidP="00137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576756"/>
      <w:docPartObj>
        <w:docPartGallery w:val="Page Numbers (Top of Page)"/>
        <w:docPartUnique/>
      </w:docPartObj>
    </w:sdtPr>
    <w:sdtContent>
      <w:p w:rsidR="00137859" w:rsidRDefault="00F5470C">
        <w:pPr>
          <w:pStyle w:val="a4"/>
          <w:jc w:val="center"/>
        </w:pPr>
        <w:fldSimple w:instr=" PAGE   \* MERGEFORMAT ">
          <w:r w:rsidR="00F909D0">
            <w:rPr>
              <w:noProof/>
            </w:rPr>
            <w:t>37</w:t>
          </w:r>
        </w:fldSimple>
      </w:p>
    </w:sdtContent>
  </w:sdt>
  <w:p w:rsidR="00137859" w:rsidRDefault="00137859" w:rsidP="00137859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4B7"/>
    <w:rsid w:val="000161A7"/>
    <w:rsid w:val="000624B7"/>
    <w:rsid w:val="00067707"/>
    <w:rsid w:val="000E0AC6"/>
    <w:rsid w:val="00107191"/>
    <w:rsid w:val="00137859"/>
    <w:rsid w:val="001800BF"/>
    <w:rsid w:val="001965EF"/>
    <w:rsid w:val="001D28AA"/>
    <w:rsid w:val="001D3492"/>
    <w:rsid w:val="001D3E06"/>
    <w:rsid w:val="00210BF9"/>
    <w:rsid w:val="00215C3F"/>
    <w:rsid w:val="002512BB"/>
    <w:rsid w:val="00265021"/>
    <w:rsid w:val="002A235A"/>
    <w:rsid w:val="002B0402"/>
    <w:rsid w:val="002F62B2"/>
    <w:rsid w:val="00331E33"/>
    <w:rsid w:val="00350449"/>
    <w:rsid w:val="00382678"/>
    <w:rsid w:val="003B6731"/>
    <w:rsid w:val="00412267"/>
    <w:rsid w:val="00413339"/>
    <w:rsid w:val="00483064"/>
    <w:rsid w:val="004F5A01"/>
    <w:rsid w:val="00505B8B"/>
    <w:rsid w:val="0051024E"/>
    <w:rsid w:val="00524872"/>
    <w:rsid w:val="00554F8E"/>
    <w:rsid w:val="005577B8"/>
    <w:rsid w:val="00563EBA"/>
    <w:rsid w:val="0057304D"/>
    <w:rsid w:val="00582FA0"/>
    <w:rsid w:val="00584C96"/>
    <w:rsid w:val="005D1107"/>
    <w:rsid w:val="005E2A2D"/>
    <w:rsid w:val="00614525"/>
    <w:rsid w:val="00652B51"/>
    <w:rsid w:val="006B7B81"/>
    <w:rsid w:val="006F3A82"/>
    <w:rsid w:val="006F7640"/>
    <w:rsid w:val="00757833"/>
    <w:rsid w:val="007F14BB"/>
    <w:rsid w:val="008203FF"/>
    <w:rsid w:val="00853D31"/>
    <w:rsid w:val="008A1283"/>
    <w:rsid w:val="008A659A"/>
    <w:rsid w:val="008C0389"/>
    <w:rsid w:val="008E0773"/>
    <w:rsid w:val="00966238"/>
    <w:rsid w:val="00976584"/>
    <w:rsid w:val="00977592"/>
    <w:rsid w:val="00985572"/>
    <w:rsid w:val="00994BFD"/>
    <w:rsid w:val="009A7E32"/>
    <w:rsid w:val="009B2A2C"/>
    <w:rsid w:val="009C10E1"/>
    <w:rsid w:val="009E4C92"/>
    <w:rsid w:val="00A25EB6"/>
    <w:rsid w:val="00A32EEB"/>
    <w:rsid w:val="00A96615"/>
    <w:rsid w:val="00AD7123"/>
    <w:rsid w:val="00B0716D"/>
    <w:rsid w:val="00B13560"/>
    <w:rsid w:val="00B170FD"/>
    <w:rsid w:val="00B2419F"/>
    <w:rsid w:val="00B253E1"/>
    <w:rsid w:val="00B40AC4"/>
    <w:rsid w:val="00B90F5D"/>
    <w:rsid w:val="00BA3DD8"/>
    <w:rsid w:val="00BD2461"/>
    <w:rsid w:val="00BE02AC"/>
    <w:rsid w:val="00BE042D"/>
    <w:rsid w:val="00C12EB5"/>
    <w:rsid w:val="00C3259B"/>
    <w:rsid w:val="00C36F95"/>
    <w:rsid w:val="00C63945"/>
    <w:rsid w:val="00C75362"/>
    <w:rsid w:val="00C8126E"/>
    <w:rsid w:val="00C94EB5"/>
    <w:rsid w:val="00CA7B22"/>
    <w:rsid w:val="00D026B9"/>
    <w:rsid w:val="00D459D7"/>
    <w:rsid w:val="00D565EE"/>
    <w:rsid w:val="00DB59F0"/>
    <w:rsid w:val="00DE53B9"/>
    <w:rsid w:val="00DF2A6C"/>
    <w:rsid w:val="00E04252"/>
    <w:rsid w:val="00E142A7"/>
    <w:rsid w:val="00E37334"/>
    <w:rsid w:val="00E5171F"/>
    <w:rsid w:val="00E5209A"/>
    <w:rsid w:val="00E74EDB"/>
    <w:rsid w:val="00ED3BBB"/>
    <w:rsid w:val="00EE4374"/>
    <w:rsid w:val="00F27297"/>
    <w:rsid w:val="00F358F9"/>
    <w:rsid w:val="00F5470C"/>
    <w:rsid w:val="00F57D5A"/>
    <w:rsid w:val="00F70CA8"/>
    <w:rsid w:val="00F9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0624B7"/>
    <w:pPr>
      <w:spacing w:before="160" w:after="160"/>
      <w:jc w:val="both"/>
    </w:pPr>
  </w:style>
  <w:style w:type="character" w:styleId="HTML">
    <w:name w:val="HTML Acronym"/>
    <w:basedOn w:val="a0"/>
    <w:uiPriority w:val="99"/>
    <w:unhideWhenUsed/>
    <w:rsid w:val="000624B7"/>
    <w:rPr>
      <w:shd w:val="clear" w:color="auto" w:fill="FFFF00"/>
    </w:rPr>
  </w:style>
  <w:style w:type="paragraph" w:customStyle="1" w:styleId="table10">
    <w:name w:val="table10"/>
    <w:basedOn w:val="a"/>
    <w:rsid w:val="000624B7"/>
    <w:rPr>
      <w:sz w:val="20"/>
      <w:szCs w:val="20"/>
    </w:rPr>
  </w:style>
  <w:style w:type="paragraph" w:customStyle="1" w:styleId="chapter">
    <w:name w:val="chapter"/>
    <w:basedOn w:val="a"/>
    <w:rsid w:val="000624B7"/>
    <w:pPr>
      <w:spacing w:before="360" w:after="360"/>
      <w:jc w:val="center"/>
    </w:pPr>
    <w:rPr>
      <w:b/>
      <w:bCs/>
      <w:caps/>
    </w:rPr>
  </w:style>
  <w:style w:type="character" w:customStyle="1" w:styleId="s151">
    <w:name w:val="s151"/>
    <w:basedOn w:val="a0"/>
    <w:rsid w:val="000624B7"/>
    <w:rPr>
      <w:b w:val="0"/>
      <w:bCs/>
      <w:sz w:val="20"/>
      <w:szCs w:val="20"/>
    </w:rPr>
  </w:style>
  <w:style w:type="paragraph" w:customStyle="1" w:styleId="article">
    <w:name w:val="article"/>
    <w:basedOn w:val="a"/>
    <w:rsid w:val="000624B7"/>
    <w:pPr>
      <w:spacing w:before="360" w:after="360"/>
      <w:ind w:left="1922" w:hanging="1355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1378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7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378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78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7707"/>
    <w:rPr>
      <w:color w:val="0038C8"/>
      <w:u w:val="single"/>
    </w:rPr>
  </w:style>
  <w:style w:type="paragraph" w:customStyle="1" w:styleId="comment">
    <w:name w:val="comment"/>
    <w:basedOn w:val="a"/>
    <w:rsid w:val="001D3492"/>
    <w:pPr>
      <w:ind w:firstLine="709"/>
      <w:jc w:val="both"/>
    </w:pPr>
    <w:rPr>
      <w:sz w:val="20"/>
      <w:szCs w:val="20"/>
    </w:rPr>
  </w:style>
  <w:style w:type="paragraph" w:customStyle="1" w:styleId="snoski">
    <w:name w:val="snoski"/>
    <w:basedOn w:val="a"/>
    <w:rsid w:val="001D3492"/>
    <w:pPr>
      <w:ind w:firstLine="567"/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1D3492"/>
    <w:pPr>
      <w:spacing w:before="120"/>
      <w:ind w:left="1134"/>
      <w:jc w:val="both"/>
    </w:pPr>
    <w:rPr>
      <w:i/>
      <w:iCs/>
    </w:rPr>
  </w:style>
  <w:style w:type="character" w:customStyle="1" w:styleId="word-wrapper">
    <w:name w:val="word-wrapper"/>
    <w:basedOn w:val="a0"/>
    <w:rsid w:val="00A25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D9210-2AE2-4B32-A145-C7A74148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KArhipova</cp:lastModifiedBy>
  <cp:revision>2</cp:revision>
  <cp:lastPrinted>2026-03-04T05:49:00Z</cp:lastPrinted>
  <dcterms:created xsi:type="dcterms:W3CDTF">2026-03-30T12:45:00Z</dcterms:created>
  <dcterms:modified xsi:type="dcterms:W3CDTF">2026-03-30T12:45:00Z</dcterms:modified>
</cp:coreProperties>
</file>