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A80ED" w14:textId="77777777" w:rsidR="00D76677" w:rsidRDefault="00D76677" w:rsidP="00D76677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b/>
          <w:bCs/>
          <w:color w:val="1B1B1B"/>
          <w:spacing w:val="1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b/>
          <w:bCs/>
          <w:color w:val="1B1B1B"/>
          <w:spacing w:val="1"/>
          <w:sz w:val="26"/>
          <w:szCs w:val="26"/>
          <w:lang w:eastAsia="ru-RU"/>
        </w:rPr>
        <w:t xml:space="preserve">СПИСОК </w:t>
      </w:r>
    </w:p>
    <w:p w14:paraId="6D6B521A" w14:textId="023AC442" w:rsidR="00D76677" w:rsidRPr="00D76677" w:rsidRDefault="00D76677" w:rsidP="00D76677">
      <w:pPr>
        <w:shd w:val="clear" w:color="auto" w:fill="FFFFFF"/>
        <w:spacing w:after="0" w:line="240" w:lineRule="auto"/>
        <w:jc w:val="center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подведомственных учреждений управления культуры Витебского облисполкома</w:t>
      </w:r>
    </w:p>
    <w:p w14:paraId="44568D96" w14:textId="77777777" w:rsid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/>
          <w:bCs/>
          <w:color w:val="1B1B1B"/>
          <w:spacing w:val="1"/>
          <w:sz w:val="26"/>
          <w:szCs w:val="26"/>
          <w:lang w:eastAsia="ru-RU"/>
        </w:rPr>
      </w:pPr>
    </w:p>
    <w:p w14:paraId="50D9E9D4" w14:textId="4939AAB4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4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Государственное учреждение ”Витебский областной методический центр народного творчества“</w:t>
        </w:r>
      </w:hyperlink>
    </w:p>
    <w:p w14:paraId="52EC5C95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210026 г.Витебск, ул.Ленина,35а</w:t>
      </w:r>
    </w:p>
    <w:p w14:paraId="50A88F8D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Директор - </w:t>
      </w: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Улинович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 Надежда Васильевна</w:t>
      </w:r>
    </w:p>
    <w:p w14:paraId="6D9802BD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Тел (факс) 8 (0212) 26-29-27</w:t>
      </w:r>
    </w:p>
    <w:p w14:paraId="7BAE09C9" w14:textId="77777777" w:rsidR="00D76677" w:rsidRP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эл.адрес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: </w:t>
      </w:r>
      <w:hyperlink r:id="rId5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amcnt@omcnt.by</w:t>
        </w:r>
      </w:hyperlink>
    </w:p>
    <w:p w14:paraId="5EBA7168" w14:textId="77777777" w:rsidR="00D76677" w:rsidRPr="00D76677" w:rsidRDefault="00FF3E20" w:rsidP="00D76677">
      <w:pPr>
        <w:shd w:val="clear" w:color="auto" w:fill="FFFFFF"/>
        <w:spacing w:before="240" w:after="24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pict w14:anchorId="6D23D23B">
          <v:rect id="_x0000_i1025" style="width:810pt;height:1.5pt" o:hrpct="0" o:hralign="center" o:hrstd="t" o:hr="t" fillcolor="#a0a0a0" stroked="f"/>
        </w:pict>
      </w:r>
    </w:p>
    <w:p w14:paraId="319D99B2" w14:textId="77777777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6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Государственное концертное учреждение ”Витебская областная филармония“</w:t>
        </w:r>
      </w:hyperlink>
    </w:p>
    <w:p w14:paraId="061DFF42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210026 г.Витебск, ул. Ленина, 69</w:t>
      </w:r>
    </w:p>
    <w:p w14:paraId="47D6464A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Директор – Савицкая Татьяна Адамовна</w:t>
      </w:r>
    </w:p>
    <w:p w14:paraId="02537162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Тел.(факс) 8 0212 36 83 97</w:t>
      </w:r>
    </w:p>
    <w:p w14:paraId="563170AD" w14:textId="77777777" w:rsidR="00D76677" w:rsidRP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Эл.адрес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: </w:t>
      </w:r>
      <w:hyperlink r:id="rId7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consert@vitebsk.by</w:t>
        </w:r>
      </w:hyperlink>
    </w:p>
    <w:p w14:paraId="41BC7FE8" w14:textId="77777777" w:rsidR="00D76677" w:rsidRPr="00D76677" w:rsidRDefault="00FF3E20" w:rsidP="00D76677">
      <w:pPr>
        <w:shd w:val="clear" w:color="auto" w:fill="FFFFFF"/>
        <w:spacing w:before="240" w:after="24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pict w14:anchorId="124514AD">
          <v:rect id="_x0000_i1026" style="width:810pt;height:1.5pt" o:hrpct="0" o:hralign="center" o:hrstd="t" o:hr="t" fillcolor="#a0a0a0" stroked="f"/>
        </w:pict>
      </w:r>
    </w:p>
    <w:p w14:paraId="7783B6B4" w14:textId="77777777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8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Театрально-зрелищное учреждение ”Белорусский театр ”Лялька“</w:t>
        </w:r>
      </w:hyperlink>
    </w:p>
    <w:p w14:paraId="130505EA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210026 г. Витебск, </w:t>
      </w: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ул.Пушкина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, 2</w:t>
      </w:r>
    </w:p>
    <w:p w14:paraId="42C0927D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Директор – Григорьев Александр Васильевич</w:t>
      </w:r>
    </w:p>
    <w:p w14:paraId="70C08CE4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факс: 8 (0212) 66-32-31 (приемная)</w:t>
      </w:r>
    </w:p>
    <w:p w14:paraId="25E9EB9C" w14:textId="77777777" w:rsidR="00D76677" w:rsidRP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 адрес: </w:t>
      </w:r>
      <w:hyperlink r:id="rId9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info@lialka.by</w:t>
        </w:r>
      </w:hyperlink>
    </w:p>
    <w:p w14:paraId="1A007EFD" w14:textId="77777777" w:rsidR="00D76677" w:rsidRPr="00D76677" w:rsidRDefault="00FF3E20" w:rsidP="00D76677">
      <w:pPr>
        <w:shd w:val="clear" w:color="auto" w:fill="FFFFFF"/>
        <w:spacing w:before="240" w:after="24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pict w14:anchorId="7F36F268">
          <v:rect id="_x0000_i1027" style="width:810pt;height:1.5pt" o:hrpct="0" o:hralign="center" o:hrstd="t" o:hr="t" fillcolor="#a0a0a0" stroked="f"/>
        </w:pict>
      </w:r>
    </w:p>
    <w:p w14:paraId="2014760C" w14:textId="77777777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10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 xml:space="preserve">Государственное учреждение ”Витебская областная библиотека им. </w:t>
        </w:r>
        <w:proofErr w:type="spellStart"/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В.И.Ленина</w:t>
        </w:r>
        <w:proofErr w:type="spellEnd"/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“</w:t>
        </w:r>
      </w:hyperlink>
    </w:p>
    <w:p w14:paraId="4C015E6F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210015 г. Витебск, ул. Ленина 8a</w:t>
      </w:r>
    </w:p>
    <w:p w14:paraId="6B90AB61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Директор – </w:t>
      </w: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Адамян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 Татьяна Николаевна</w:t>
      </w:r>
    </w:p>
    <w:p w14:paraId="280B8706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Тел. 8(0212) 67 30 18</w:t>
      </w:r>
    </w:p>
    <w:p w14:paraId="5D47C27A" w14:textId="77777777" w:rsidR="00D76677" w:rsidRP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Эл.адрес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: </w:t>
      </w:r>
      <w:hyperlink r:id="rId11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biblioteka@mail.vlib.by</w:t>
        </w:r>
      </w:hyperlink>
    </w:p>
    <w:p w14:paraId="24FC9F3C" w14:textId="0013988A" w:rsidR="00D76677" w:rsidRPr="00D76677" w:rsidRDefault="00D76677" w:rsidP="00D76677">
      <w:pPr>
        <w:shd w:val="clear" w:color="auto" w:fill="FFFFFF"/>
        <w:spacing w:before="240" w:after="24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</w:p>
    <w:p w14:paraId="0A757D45" w14:textId="77777777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12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Учреждение культуры ”Витебский областной краеведческий музей“</w:t>
        </w:r>
      </w:hyperlink>
    </w:p>
    <w:p w14:paraId="58536395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210026 г.Витебск, ул. Ленина, 36</w:t>
      </w:r>
    </w:p>
    <w:p w14:paraId="122028B8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Директор – </w:t>
      </w: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Старинская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 Татьяна Александровна</w:t>
      </w:r>
    </w:p>
    <w:p w14:paraId="76C6C94C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Тел. 8(0212) 66-47-12</w:t>
      </w:r>
    </w:p>
    <w:p w14:paraId="43255A20" w14:textId="77777777" w:rsidR="00D76677" w:rsidRP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Эл.адрес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: </w:t>
      </w:r>
      <w:hyperlink r:id="rId13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vokm2006@ratusha-vit.by.</w:t>
        </w:r>
      </w:hyperlink>
    </w:p>
    <w:p w14:paraId="0AFF5EA9" w14:textId="77777777" w:rsidR="00D76677" w:rsidRPr="00D76677" w:rsidRDefault="00FF3E20" w:rsidP="00D76677">
      <w:pPr>
        <w:shd w:val="clear" w:color="auto" w:fill="FFFFFF"/>
        <w:spacing w:before="240" w:after="24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pict w14:anchorId="3321DCA3">
          <v:rect id="_x0000_i1028" style="width:810pt;height:1.5pt" o:hrpct="0" o:hralign="center" o:hrstd="t" o:hr="t" fillcolor="#a0a0a0" stroked="f"/>
        </w:pict>
      </w:r>
    </w:p>
    <w:p w14:paraId="01DF357E" w14:textId="77777777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14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Научно-исследовательское и просветительное учреждение культуры ”Национальный Полоцкий историко-культурный музей-заповедник“</w:t>
        </w:r>
      </w:hyperlink>
    </w:p>
    <w:p w14:paraId="6B13C9CF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211415 г. Полоцк, ул. Нижне-Покровская, 22</w:t>
      </w:r>
    </w:p>
    <w:p w14:paraId="7131FC64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Директор – Чернышова Марина Валерьевна</w:t>
      </w:r>
    </w:p>
    <w:p w14:paraId="25AC725B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Тел.(факс) 8(0214)46-05-91</w:t>
      </w:r>
    </w:p>
    <w:p w14:paraId="63ABC16E" w14:textId="77777777" w:rsidR="00D76677" w:rsidRP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Эл.адрес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: </w:t>
      </w:r>
      <w:hyperlink r:id="rId15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polmusei-zapoved@kultura.by</w:t>
        </w:r>
      </w:hyperlink>
    </w:p>
    <w:p w14:paraId="4F2897E4" w14:textId="77777777" w:rsidR="00D76677" w:rsidRPr="00D76677" w:rsidRDefault="00FF3E20" w:rsidP="00D76677">
      <w:pPr>
        <w:shd w:val="clear" w:color="auto" w:fill="FFFFFF"/>
        <w:spacing w:before="240" w:after="24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pict w14:anchorId="351A2F29">
          <v:rect id="_x0000_i1029" style="width:810pt;height:1.5pt" o:hrpct="0" o:hralign="center" o:hrstd="t" o:hr="t" fillcolor="#a0a0a0" stroked="f"/>
        </w:pict>
      </w:r>
    </w:p>
    <w:p w14:paraId="6357D420" w14:textId="77777777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16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 xml:space="preserve">Учреждение культуры ”Витебский областной музей Героя Советского Союза </w:t>
        </w:r>
        <w:proofErr w:type="spellStart"/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М.Ф.Шмырёва</w:t>
        </w:r>
        <w:proofErr w:type="spellEnd"/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“</w:t>
        </w:r>
      </w:hyperlink>
    </w:p>
    <w:p w14:paraId="3B71C8B6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210026 г.Витебск, </w:t>
      </w: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ул.Чехова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, 4</w:t>
      </w:r>
    </w:p>
    <w:p w14:paraId="172DB5FA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Директор – Шишкова Ирина Александровна</w:t>
      </w:r>
    </w:p>
    <w:p w14:paraId="4FAAF2B7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Тел.(факс) 8(0212) 26-31-68</w:t>
      </w:r>
    </w:p>
    <w:p w14:paraId="6C2E277A" w14:textId="77777777" w:rsidR="00D76677" w:rsidRP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Эл.адрес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: </w:t>
      </w:r>
      <w:hyperlink r:id="rId17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shmurev@vitobl.by</w:t>
        </w:r>
      </w:hyperlink>
    </w:p>
    <w:p w14:paraId="41AD5AB9" w14:textId="77777777" w:rsidR="00D76677" w:rsidRPr="00D76677" w:rsidRDefault="00FF3E20" w:rsidP="00D76677">
      <w:pPr>
        <w:shd w:val="clear" w:color="auto" w:fill="FFFFFF"/>
        <w:spacing w:before="240" w:after="24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pict w14:anchorId="488FF87C">
          <v:rect id="_x0000_i1030" style="width:810pt;height:1.5pt" o:hrpct="0" o:hralign="center" o:hrstd="t" o:hr="t" fillcolor="#a0a0a0" stroked="f"/>
        </w:pict>
      </w:r>
    </w:p>
    <w:p w14:paraId="327E3829" w14:textId="77777777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18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Унитарное предприятие ”</w:t>
        </w:r>
        <w:proofErr w:type="spellStart"/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Киновидеопрокат</w:t>
        </w:r>
        <w:proofErr w:type="spellEnd"/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“ Витебского областного исполнительного комитета</w:t>
        </w:r>
      </w:hyperlink>
    </w:p>
    <w:p w14:paraId="2F3D4547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210026 г. Витебск, ул. Ленина, 40</w:t>
      </w:r>
    </w:p>
    <w:p w14:paraId="5C977A1A" w14:textId="00EB735B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Директор </w:t>
      </w:r>
      <w:r w:rsidR="00FF3E20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–</w:t>
      </w: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 </w:t>
      </w:r>
      <w:r w:rsidR="00FF3E20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Подгурский Пётр Николаевич</w:t>
      </w:r>
    </w:p>
    <w:p w14:paraId="3A3411F6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Тел.(факс): 60-27-70</w:t>
      </w:r>
    </w:p>
    <w:p w14:paraId="7AA1CE06" w14:textId="77777777" w:rsidR="00D76677" w:rsidRP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085D91"/>
          <w:spacing w:val="1"/>
          <w:sz w:val="26"/>
          <w:szCs w:val="26"/>
          <w:u w:val="single"/>
          <w:lang w:eastAsia="ru-RU"/>
        </w:rPr>
      </w:pP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Эл.адрес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: </w:t>
      </w:r>
      <w:r w:rsidRPr="00D76677">
        <w:rPr>
          <w:rFonts w:ascii="PT Sans" w:eastAsia="Times New Roman" w:hAnsi="PT Sans" w:cs="Times New Roman"/>
          <w:color w:val="085D91"/>
          <w:spacing w:val="1"/>
          <w:sz w:val="26"/>
          <w:szCs w:val="26"/>
          <w:u w:val="single"/>
          <w:lang w:eastAsia="ru-RU"/>
        </w:rPr>
        <w:t>info</w:t>
      </w:r>
      <w:hyperlink r:id="rId19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@kino.vitebsk.by</w:t>
        </w:r>
      </w:hyperlink>
    </w:p>
    <w:p w14:paraId="2C69BD35" w14:textId="3355DD32" w:rsidR="00D76677" w:rsidRPr="00D76677" w:rsidRDefault="00D76677" w:rsidP="00D76677">
      <w:pPr>
        <w:shd w:val="clear" w:color="auto" w:fill="FFFFFF"/>
        <w:spacing w:before="240" w:after="24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</w:p>
    <w:p w14:paraId="2D19015B" w14:textId="77777777" w:rsid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b/>
          <w:bCs/>
          <w:color w:val="1B1B1B"/>
          <w:spacing w:val="1"/>
          <w:sz w:val="26"/>
          <w:szCs w:val="26"/>
          <w:lang w:eastAsia="ru-RU"/>
        </w:rPr>
      </w:pPr>
    </w:p>
    <w:p w14:paraId="6F8C6C00" w14:textId="2387D592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20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Учреждение образования ”Витебский государственный колледж культуры и искусств“</w:t>
        </w:r>
      </w:hyperlink>
    </w:p>
    <w:p w14:paraId="79181C5B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210002 г. Витебск, ул. М. Горького, 74</w:t>
      </w:r>
    </w:p>
    <w:p w14:paraId="2D04BFAD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Директор – Раковский Сергей Петрович</w:t>
      </w:r>
    </w:p>
    <w:p w14:paraId="2A3A29FD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тел. (факс) (0212) 36-26-34</w:t>
      </w:r>
    </w:p>
    <w:p w14:paraId="14699618" w14:textId="77777777" w:rsidR="00D76677" w:rsidRP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Эл.адрес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: </w:t>
      </w:r>
      <w:hyperlink r:id="rId21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vgkki@vitobl.by</w:t>
        </w:r>
      </w:hyperlink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.</w:t>
      </w:r>
    </w:p>
    <w:p w14:paraId="31AFDFA0" w14:textId="77777777" w:rsidR="00D76677" w:rsidRPr="00D76677" w:rsidRDefault="00FF3E20" w:rsidP="00D76677">
      <w:pPr>
        <w:shd w:val="clear" w:color="auto" w:fill="FFFFFF"/>
        <w:spacing w:before="240" w:after="24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pict w14:anchorId="689CE054">
          <v:rect id="_x0000_i1031" style="width:810pt;height:1.5pt" o:hrpct="0" o:hralign="center" o:hrstd="t" o:hr="t" fillcolor="#a0a0a0" stroked="f"/>
        </w:pict>
      </w:r>
    </w:p>
    <w:p w14:paraId="4322CCD9" w14:textId="77777777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22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 xml:space="preserve">Учреждение образования ”Витебский государственный музыкальный колледж имени </w:t>
        </w:r>
        <w:proofErr w:type="spellStart"/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И.И.Соллертинского</w:t>
        </w:r>
        <w:proofErr w:type="spellEnd"/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“</w:t>
        </w:r>
      </w:hyperlink>
    </w:p>
    <w:p w14:paraId="291984DD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210026 г. Витебск, ул. Советская, 23 а</w:t>
      </w:r>
    </w:p>
    <w:p w14:paraId="530AD891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Директор – Кошелева Наталья Александровна</w:t>
      </w:r>
    </w:p>
    <w:p w14:paraId="62231B0D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Факс: 8(0212) 67-55-35</w:t>
      </w:r>
    </w:p>
    <w:p w14:paraId="77D19C88" w14:textId="77777777" w:rsidR="00D76677" w:rsidRPr="00D76677" w:rsidRDefault="00D76677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Эл.адрес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: </w:t>
      </w:r>
      <w:hyperlink r:id="rId23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vitmusol@vgmk.by</w:t>
        </w:r>
      </w:hyperlink>
    </w:p>
    <w:p w14:paraId="3F6F134E" w14:textId="77777777" w:rsidR="00D76677" w:rsidRPr="00D76677" w:rsidRDefault="00FF3E20" w:rsidP="00D76677">
      <w:pPr>
        <w:shd w:val="clear" w:color="auto" w:fill="FFFFFF"/>
        <w:spacing w:before="240" w:after="24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pict w14:anchorId="6556DFF0">
          <v:rect id="_x0000_i1032" style="width:810pt;height:1.5pt" o:hrpct="0" o:hralign="center" o:hrstd="t" o:hr="t" fillcolor="#a0a0a0" stroked="f"/>
        </w:pict>
      </w:r>
    </w:p>
    <w:p w14:paraId="23446198" w14:textId="77777777" w:rsidR="00D76677" w:rsidRPr="00D76677" w:rsidRDefault="00FF3E20" w:rsidP="00D76677">
      <w:pPr>
        <w:shd w:val="clear" w:color="auto" w:fill="FFFFFF"/>
        <w:spacing w:after="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hyperlink r:id="rId24" w:history="1"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Учреждение образования ”</w:t>
        </w:r>
        <w:proofErr w:type="spellStart"/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>Новополоцкий</w:t>
        </w:r>
        <w:proofErr w:type="spellEnd"/>
        <w:r w:rsidR="00D76677" w:rsidRPr="00D76677">
          <w:rPr>
            <w:rFonts w:ascii="PT Sans" w:eastAsia="Times New Roman" w:hAnsi="PT Sans" w:cs="Times New Roman"/>
            <w:b/>
            <w:bCs/>
            <w:color w:val="085D91"/>
            <w:spacing w:val="1"/>
            <w:sz w:val="26"/>
            <w:szCs w:val="26"/>
            <w:u w:val="single"/>
            <w:lang w:eastAsia="ru-RU"/>
          </w:rPr>
          <w:t xml:space="preserve"> государственный музыкальный колледж“</w:t>
        </w:r>
      </w:hyperlink>
    </w:p>
    <w:p w14:paraId="1160B7EC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211440, г. Новополоцк, ул. Школьная, 7</w:t>
      </w:r>
    </w:p>
    <w:p w14:paraId="467C98F3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Директор – </w:t>
      </w: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Молисова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 xml:space="preserve"> Наталья Ивановна</w:t>
      </w:r>
    </w:p>
    <w:p w14:paraId="35046F4E" w14:textId="77777777" w:rsidR="00D76677" w:rsidRPr="00D76677" w:rsidRDefault="00D76677" w:rsidP="00D76677">
      <w:pPr>
        <w:shd w:val="clear" w:color="auto" w:fill="FFFFFF"/>
        <w:spacing w:before="180" w:after="180"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Тел. (факс) 8(0214)50-11-96</w:t>
      </w:r>
    </w:p>
    <w:p w14:paraId="062ED2B0" w14:textId="77777777" w:rsidR="00D76677" w:rsidRPr="00D76677" w:rsidRDefault="00D76677" w:rsidP="00D76677">
      <w:pPr>
        <w:shd w:val="clear" w:color="auto" w:fill="FFFFFF"/>
        <w:spacing w:line="240" w:lineRule="auto"/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</w:pPr>
      <w:proofErr w:type="spellStart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Эл.адрес</w:t>
      </w:r>
      <w:proofErr w:type="spellEnd"/>
      <w:r w:rsidRPr="00D76677">
        <w:rPr>
          <w:rFonts w:ascii="PT Sans" w:eastAsia="Times New Roman" w:hAnsi="PT Sans" w:cs="Times New Roman"/>
          <w:color w:val="1B1B1B"/>
          <w:spacing w:val="1"/>
          <w:sz w:val="26"/>
          <w:szCs w:val="26"/>
          <w:lang w:eastAsia="ru-RU"/>
        </w:rPr>
        <w:t>: </w:t>
      </w:r>
      <w:hyperlink r:id="rId25" w:history="1">
        <w:r w:rsidRPr="00D76677">
          <w:rPr>
            <w:rFonts w:ascii="PT Sans" w:eastAsia="Times New Roman" w:hAnsi="PT Sans" w:cs="Times New Roman"/>
            <w:color w:val="085D91"/>
            <w:spacing w:val="1"/>
            <w:sz w:val="26"/>
            <w:szCs w:val="26"/>
            <w:u w:val="single"/>
            <w:lang w:eastAsia="ru-RU"/>
          </w:rPr>
          <w:t>info@ngmk.by</w:t>
        </w:r>
      </w:hyperlink>
    </w:p>
    <w:p w14:paraId="0488C747" w14:textId="77777777" w:rsidR="008E64A8" w:rsidRDefault="008E64A8"/>
    <w:sectPr w:rsidR="008E6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F6D"/>
    <w:rsid w:val="000B1D93"/>
    <w:rsid w:val="00194F37"/>
    <w:rsid w:val="004259C2"/>
    <w:rsid w:val="00516F6D"/>
    <w:rsid w:val="0084083E"/>
    <w:rsid w:val="008E64A8"/>
    <w:rsid w:val="00B944F3"/>
    <w:rsid w:val="00CF53BB"/>
    <w:rsid w:val="00D76677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FCAFF"/>
  <w15:chartTrackingRefBased/>
  <w15:docId w15:val="{551A9CC4-3C3B-4A99-81A5-AC9CB3183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7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76677"/>
    <w:rPr>
      <w:color w:val="0000FF"/>
      <w:u w:val="single"/>
    </w:rPr>
  </w:style>
  <w:style w:type="paragraph" w:customStyle="1" w:styleId="spojler">
    <w:name w:val="spojler"/>
    <w:basedOn w:val="a"/>
    <w:rsid w:val="00D766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189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847028">
          <w:marLeft w:val="0"/>
          <w:marRight w:val="0"/>
          <w:marTop w:val="240"/>
          <w:marBottom w:val="240"/>
          <w:divBdr>
            <w:top w:val="single" w:sz="6" w:space="0" w:color="C3C3C3"/>
            <w:left w:val="single" w:sz="6" w:space="0" w:color="C3C3C3"/>
            <w:bottom w:val="single" w:sz="6" w:space="0" w:color="C3C3C3"/>
            <w:right w:val="single" w:sz="6" w:space="0" w:color="C3C3C3"/>
          </w:divBdr>
          <w:divsChild>
            <w:div w:id="665671570">
              <w:marLeft w:val="240"/>
              <w:marRight w:val="24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57287">
          <w:marLeft w:val="0"/>
          <w:marRight w:val="0"/>
          <w:marTop w:val="240"/>
          <w:marBottom w:val="240"/>
          <w:divBdr>
            <w:top w:val="single" w:sz="6" w:space="0" w:color="C3C3C3"/>
            <w:left w:val="single" w:sz="6" w:space="0" w:color="C3C3C3"/>
            <w:bottom w:val="single" w:sz="6" w:space="0" w:color="C3C3C3"/>
            <w:right w:val="single" w:sz="6" w:space="0" w:color="C3C3C3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alka.by/" TargetMode="External"/><Relationship Id="rId13" Type="http://schemas.openxmlformats.org/officeDocument/2006/relationships/hyperlink" Target="mailto:vokm2006@ratusha-vit.by." TargetMode="External"/><Relationship Id="rId18" Type="http://schemas.openxmlformats.org/officeDocument/2006/relationships/hyperlink" Target="https://www.kino.vitebsk.by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vgkki@vitobl.by" TargetMode="External"/><Relationship Id="rId7" Type="http://schemas.openxmlformats.org/officeDocument/2006/relationships/hyperlink" Target="mailto:consert@vitebsk.by" TargetMode="External"/><Relationship Id="rId12" Type="http://schemas.openxmlformats.org/officeDocument/2006/relationships/hyperlink" Target="http://vokm.museum.by/" TargetMode="External"/><Relationship Id="rId17" Type="http://schemas.openxmlformats.org/officeDocument/2006/relationships/hyperlink" Target="mailto:shmurev@vitobl.by" TargetMode="External"/><Relationship Id="rId25" Type="http://schemas.openxmlformats.org/officeDocument/2006/relationships/hyperlink" Target="mailto:ngmk@kultura.by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shmyrev.museum.by/" TargetMode="External"/><Relationship Id="rId20" Type="http://schemas.openxmlformats.org/officeDocument/2006/relationships/hyperlink" Target="http://vgkki.by/" TargetMode="External"/><Relationship Id="rId1" Type="http://schemas.openxmlformats.org/officeDocument/2006/relationships/styles" Target="styles.xml"/><Relationship Id="rId6" Type="http://schemas.openxmlformats.org/officeDocument/2006/relationships/hyperlink" Target="https://vitebsk-fil.by/" TargetMode="External"/><Relationship Id="rId11" Type="http://schemas.openxmlformats.org/officeDocument/2006/relationships/hyperlink" Target="mailto:biblioteka@mail.vlib.by" TargetMode="External"/><Relationship Id="rId24" Type="http://schemas.openxmlformats.org/officeDocument/2006/relationships/hyperlink" Target="https://www.ngmk.by/" TargetMode="External"/><Relationship Id="rId5" Type="http://schemas.openxmlformats.org/officeDocument/2006/relationships/hyperlink" Target="mailto:amcnt@omcnt.by" TargetMode="External"/><Relationship Id="rId15" Type="http://schemas.openxmlformats.org/officeDocument/2006/relationships/hyperlink" Target="mailto:polmusei-zapoved@kultura.by" TargetMode="External"/><Relationship Id="rId23" Type="http://schemas.openxmlformats.org/officeDocument/2006/relationships/hyperlink" Target="mailto:vitmusol@vgmk.by" TargetMode="External"/><Relationship Id="rId10" Type="http://schemas.openxmlformats.org/officeDocument/2006/relationships/hyperlink" Target="http://www.vlib.by/index.php/ru/" TargetMode="External"/><Relationship Id="rId19" Type="http://schemas.openxmlformats.org/officeDocument/2006/relationships/hyperlink" Target="mailto:kino@vitebsk.by" TargetMode="External"/><Relationship Id="rId4" Type="http://schemas.openxmlformats.org/officeDocument/2006/relationships/hyperlink" Target="https://omcnt.by/" TargetMode="External"/><Relationship Id="rId9" Type="http://schemas.openxmlformats.org/officeDocument/2006/relationships/hyperlink" Target="mailto:info@lialka.vitebsk.net" TargetMode="External"/><Relationship Id="rId14" Type="http://schemas.openxmlformats.org/officeDocument/2006/relationships/hyperlink" Target="http://polotsk.museum.by/" TargetMode="External"/><Relationship Id="rId22" Type="http://schemas.openxmlformats.org/officeDocument/2006/relationships/hyperlink" Target="http://www.vgmk.by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2026-01-28T07:08:00Z</dcterms:created>
  <dcterms:modified xsi:type="dcterms:W3CDTF">2026-01-28T07:09:00Z</dcterms:modified>
</cp:coreProperties>
</file>