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976424" w14:paraId="56F51A8A" w14:textId="77777777" w:rsidTr="008C300E">
        <w:trPr>
          <w:trHeight w:val="10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ВИТЕБСКИЙ ФИЛИАЛ </w:t>
            </w:r>
          </w:p>
          <w:p w14:paraId="488CDFA0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5F6BC641" w14:textId="5D6E2216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информирует о проведении открытого аукциона по продаже имущества, принадлежащего ОАО «Витебский </w:t>
            </w:r>
            <w:proofErr w:type="gramStart"/>
            <w:r w:rsidRPr="0014752A">
              <w:rPr>
                <w:sz w:val="28"/>
                <w:szCs w:val="28"/>
              </w:rPr>
              <w:t>ликеро</w:t>
            </w:r>
            <w:r w:rsidR="009F5488">
              <w:rPr>
                <w:sz w:val="28"/>
                <w:szCs w:val="28"/>
              </w:rPr>
              <w:t>-</w:t>
            </w:r>
            <w:r w:rsidRPr="0014752A">
              <w:rPr>
                <w:sz w:val="28"/>
                <w:szCs w:val="28"/>
              </w:rPr>
              <w:t>водочный</w:t>
            </w:r>
            <w:proofErr w:type="gramEnd"/>
            <w:r w:rsidRPr="0014752A">
              <w:rPr>
                <w:sz w:val="28"/>
                <w:szCs w:val="28"/>
              </w:rPr>
              <w:t xml:space="preserve"> завод «</w:t>
            </w:r>
            <w:proofErr w:type="spellStart"/>
            <w:r w:rsidRPr="0014752A">
              <w:rPr>
                <w:sz w:val="28"/>
                <w:szCs w:val="28"/>
              </w:rPr>
              <w:t>Придвинье</w:t>
            </w:r>
            <w:proofErr w:type="spellEnd"/>
            <w:r w:rsidRPr="0014752A">
              <w:rPr>
                <w:sz w:val="28"/>
                <w:szCs w:val="28"/>
              </w:rPr>
              <w:t>»</w:t>
            </w:r>
          </w:p>
          <w:p w14:paraId="44A1903E" w14:textId="77777777" w:rsidR="003478F2" w:rsidRPr="0014752A" w:rsidRDefault="003478F2" w:rsidP="003478F2">
            <w:pPr>
              <w:ind w:left="476"/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 (УНП 300200531)</w:t>
            </w:r>
          </w:p>
          <w:p w14:paraId="23F630C2" w14:textId="77777777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324AA7CB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6E0A68">
              <w:rPr>
                <w:b/>
                <w:sz w:val="28"/>
                <w:szCs w:val="28"/>
                <w:u w:val="single"/>
              </w:rPr>
              <w:t xml:space="preserve">05 октября 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>2023 в 15.00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D4406D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633767" w:rsidRPr="00C75457" w14:paraId="12D6A292" w14:textId="77777777" w:rsidTr="005643AF">
        <w:trPr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57FB47E8" w:rsidR="00633767" w:rsidRPr="00FC5B61" w:rsidRDefault="00633767" w:rsidP="008A38A0">
            <w:pPr>
              <w:jc w:val="center"/>
              <w:rPr>
                <w:b/>
                <w:color w:val="FF0000"/>
              </w:rPr>
            </w:pPr>
            <w:r w:rsidRPr="00976424">
              <w:rPr>
                <w:b/>
              </w:rPr>
              <w:t xml:space="preserve">Лот </w:t>
            </w:r>
            <w:r w:rsidR="005643AF" w:rsidRPr="00976424">
              <w:rPr>
                <w:b/>
              </w:rPr>
              <w:t>#</w:t>
            </w:r>
            <w:r w:rsidR="000539B0" w:rsidRPr="00976424">
              <w:rPr>
                <w:b/>
              </w:rPr>
              <w:t xml:space="preserve"> </w:t>
            </w:r>
            <w:r w:rsidR="008A38A0" w:rsidRPr="00976424">
              <w:rPr>
                <w:b/>
              </w:rPr>
              <w:t>39703</w:t>
            </w:r>
          </w:p>
        </w:tc>
      </w:tr>
      <w:tr w:rsidR="00A902D9" w:rsidRPr="00C75457" w14:paraId="45C3A205" w14:textId="77777777" w:rsidTr="00C75457">
        <w:trPr>
          <w:trHeight w:val="18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77777777" w:rsidR="00A00961" w:rsidRPr="00C75457" w:rsidRDefault="00A00961" w:rsidP="00A00961">
            <w:r w:rsidRPr="00C75457">
              <w:t xml:space="preserve">Капитальное строение </w:t>
            </w:r>
          </w:p>
          <w:p w14:paraId="14C0B3D7" w14:textId="2C113D61" w:rsidR="00A902D9" w:rsidRPr="00C75457" w:rsidRDefault="00A00961" w:rsidP="00A00961">
            <w:r w:rsidRPr="00C75457">
              <w:t>инв. № </w:t>
            </w:r>
            <w:r w:rsidR="003478F2" w:rsidRPr="00250BB5">
              <w:t>200/C-43631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88F81" w14:textId="0C998205" w:rsidR="003478F2" w:rsidRPr="00250BB5" w:rsidRDefault="003478F2" w:rsidP="003478F2">
            <w:r w:rsidRPr="00C75457">
              <w:t>Капитальное строение инв. № </w:t>
            </w:r>
            <w:r w:rsidRPr="00250BB5">
              <w:t>200/C-43631</w:t>
            </w:r>
          </w:p>
          <w:p w14:paraId="1CE8D45D" w14:textId="020CBA02" w:rsidR="003478F2" w:rsidRPr="00250BB5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Адрес (местоположение): Витебская обл., г. Витебск, ул. Ленинградская, 138А/1</w:t>
            </w:r>
          </w:p>
          <w:p w14:paraId="2B27A84B" w14:textId="1FC105BE" w:rsidR="003478F2" w:rsidRPr="00250BB5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Общая площадь (протяженность): 1641,4</w:t>
            </w:r>
            <w:r w:rsidR="00E3081C">
              <w:t xml:space="preserve"> </w:t>
            </w:r>
            <w:proofErr w:type="spellStart"/>
            <w:proofErr w:type="gramStart"/>
            <w:r w:rsidR="00E3081C">
              <w:t>кв.м</w:t>
            </w:r>
            <w:proofErr w:type="spellEnd"/>
            <w:proofErr w:type="gramEnd"/>
          </w:p>
          <w:p w14:paraId="2B700D41" w14:textId="77777777" w:rsidR="003478F2" w:rsidRPr="00250BB5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Наименование: Склад № 3</w:t>
            </w:r>
          </w:p>
          <w:p w14:paraId="04B93F73" w14:textId="4AE33508" w:rsidR="003478F2" w:rsidRPr="00E3081C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Назначение: </w:t>
            </w:r>
            <w:proofErr w:type="gramStart"/>
            <w:r w:rsidR="00250BB5" w:rsidRPr="00250BB5">
              <w:t>Здание</w:t>
            </w:r>
            <w:proofErr w:type="gramEnd"/>
            <w:r w:rsidRPr="00250BB5">
              <w:t xml:space="preserve"> специализированное иного назначения</w:t>
            </w:r>
          </w:p>
          <w:p w14:paraId="51C3C12B" w14:textId="77777777" w:rsidR="003478F2" w:rsidRPr="00250BB5" w:rsidRDefault="003478F2" w:rsidP="003478F2">
            <w:pPr>
              <w:pStyle w:val="a7"/>
              <w:spacing w:before="0" w:beforeAutospacing="0" w:after="0" w:afterAutospacing="0"/>
            </w:pPr>
            <w:r w:rsidRPr="00250BB5">
              <w:t>Составные части и принадлежности: Подвал, пристройка, склад металлический, прочие: рампа, крыльцо</w:t>
            </w:r>
          </w:p>
          <w:p w14:paraId="3FC00D1B" w14:textId="0E09624D" w:rsidR="008027C8" w:rsidRPr="00C75457" w:rsidRDefault="008027C8" w:rsidP="00250BB5">
            <w:pPr>
              <w:pStyle w:val="a7"/>
              <w:spacing w:before="0" w:beforeAutospacing="0" w:after="0" w:afterAutospacing="0"/>
            </w:pPr>
          </w:p>
        </w:tc>
      </w:tr>
      <w:tr w:rsidR="00792321" w:rsidRPr="00C75457" w14:paraId="748AD788" w14:textId="77777777" w:rsidTr="008C300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69AB2" w14:textId="1F1F3456" w:rsidR="00792321" w:rsidRPr="00C75457" w:rsidRDefault="00792321" w:rsidP="00FF4E18">
            <w:r w:rsidRPr="00C75457"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4F3AF4" w14:textId="002BB5F0" w:rsidR="00250BB5" w:rsidRPr="00250BB5" w:rsidRDefault="000A1EA9" w:rsidP="00250BB5">
            <w:pPr>
              <w:pStyle w:val="a7"/>
              <w:spacing w:before="0" w:beforeAutospacing="0" w:after="0" w:afterAutospacing="0"/>
            </w:pPr>
            <w:r w:rsidRPr="00C75457">
              <w:t>Капитальн</w:t>
            </w:r>
            <w:r w:rsidR="00E3081C">
              <w:t>ое</w:t>
            </w:r>
            <w:r w:rsidRPr="00C75457">
              <w:t xml:space="preserve"> строени</w:t>
            </w:r>
            <w:r w:rsidR="00E3081C">
              <w:t>е</w:t>
            </w:r>
            <w:r w:rsidRPr="00C75457">
              <w:t xml:space="preserve"> расположен</w:t>
            </w:r>
            <w:r w:rsidR="00E3081C">
              <w:t>о</w:t>
            </w:r>
            <w:r w:rsidRPr="00C75457">
              <w:t xml:space="preserve"> на </w:t>
            </w:r>
            <w:r w:rsidR="00A85FCD" w:rsidRPr="00C75457">
              <w:t>земельном</w:t>
            </w:r>
            <w:r w:rsidRPr="00C75457">
              <w:t xml:space="preserve"> участке с кадастровым </w:t>
            </w:r>
            <w:r w:rsidR="00A85FCD" w:rsidRPr="00C75457">
              <w:t>номером</w:t>
            </w:r>
            <w:r w:rsidRPr="00C75457">
              <w:t>:</w:t>
            </w:r>
            <w:r w:rsidR="00792321" w:rsidRPr="00C75457">
              <w:t> </w:t>
            </w:r>
            <w:r w:rsidR="00250BB5" w:rsidRPr="00250BB5">
              <w:t>240100000002000228</w:t>
            </w:r>
          </w:p>
          <w:p w14:paraId="41804690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Адрес (местоположение): Витебская обл., г. Витебск, ул. Ленинградская, 138А</w:t>
            </w:r>
          </w:p>
          <w:p w14:paraId="711FDA47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Площадь (га): 4.5915</w:t>
            </w:r>
          </w:p>
          <w:p w14:paraId="6E05B912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Целевое назначение земельного участка: Для обслуживания производственной базы</w:t>
            </w:r>
          </w:p>
          <w:p w14:paraId="6C99DB4D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промышленности</w:t>
            </w:r>
          </w:p>
          <w:p w14:paraId="0BADFC86" w14:textId="477A328F" w:rsidR="00792321" w:rsidRPr="00C75457" w:rsidRDefault="00792321" w:rsidP="00792321"/>
          <w:p w14:paraId="0C0D83C6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Право собственности</w:t>
            </w:r>
          </w:p>
          <w:p w14:paraId="7D84F6A0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(Собственность одного лица)</w:t>
            </w:r>
          </w:p>
          <w:p w14:paraId="70F66510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Идентификационные сведения о правообладателе: Республика Беларусь</w:t>
            </w:r>
          </w:p>
          <w:p w14:paraId="37900A47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Доля: 1/1</w:t>
            </w:r>
          </w:p>
          <w:p w14:paraId="5C312179" w14:textId="4A1D5ACA" w:rsidR="00250BB5" w:rsidRDefault="00250BB5" w:rsidP="00250BB5"/>
          <w:p w14:paraId="63DDF619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Ограничения (обременения), устанавливаемые в отношении недвижимого имущества</w:t>
            </w:r>
          </w:p>
          <w:p w14:paraId="6305474F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Описание права, ограничения (обременения) прав: </w:t>
            </w:r>
          </w:p>
          <w:p w14:paraId="55370070" w14:textId="6330D26B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магистрального трубопровода, площадь 0.1247 га</w:t>
            </w:r>
          </w:p>
          <w:p w14:paraId="0FBF764A" w14:textId="5C8D85E0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ЛЭП напряжением свыше 1000 В, площадь 0.0288 га</w:t>
            </w:r>
          </w:p>
          <w:p w14:paraId="373F8379" w14:textId="450A8323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магистрального трубопровода, площадь 0.1803 га</w:t>
            </w:r>
          </w:p>
          <w:p w14:paraId="74E393DB" w14:textId="3F55B14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ЛЭП напряжением свыше 1000 В, площадь 0.0524 га</w:t>
            </w:r>
          </w:p>
          <w:p w14:paraId="5378B201" w14:textId="557EC948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Охранная зона линий связи и радиофикации, площадь 0.0471 га</w:t>
            </w:r>
          </w:p>
          <w:p w14:paraId="29E5CE0A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</w:p>
          <w:p w14:paraId="07780E73" w14:textId="7BFCBCD9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Право аренды</w:t>
            </w:r>
          </w:p>
          <w:p w14:paraId="23CF1896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Описание права, ограничения (обременения) прав: Общее долевое право аренды, дополнительных сведений нет</w:t>
            </w:r>
          </w:p>
          <w:p w14:paraId="5AEEFEEB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 xml:space="preserve">Идентификационные сведения о правообладателе: Открытое акционерное общество "Витебский </w:t>
            </w:r>
            <w:proofErr w:type="gramStart"/>
            <w:r w:rsidRPr="00250BB5">
              <w:t>ликеро-водочный</w:t>
            </w:r>
            <w:proofErr w:type="gramEnd"/>
            <w:r w:rsidRPr="00250BB5">
              <w:t xml:space="preserve"> завод "</w:t>
            </w:r>
            <w:proofErr w:type="spellStart"/>
            <w:r w:rsidRPr="00250BB5">
              <w:t>Придвинье</w:t>
            </w:r>
            <w:proofErr w:type="spellEnd"/>
            <w:r w:rsidRPr="00250BB5">
              <w:t>", 300200531, 03.01.2013, УНП 300200531</w:t>
            </w:r>
          </w:p>
          <w:p w14:paraId="1DB661B4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Доля: 179/500</w:t>
            </w:r>
          </w:p>
          <w:p w14:paraId="78CEF22E" w14:textId="77777777" w:rsidR="00250BB5" w:rsidRPr="00250BB5" w:rsidRDefault="00250BB5" w:rsidP="00250BB5">
            <w:pPr>
              <w:pStyle w:val="a7"/>
              <w:spacing w:before="0" w:beforeAutospacing="0" w:after="0" w:afterAutospacing="0"/>
            </w:pPr>
            <w:r w:rsidRPr="00250BB5">
              <w:t>Срок действия: с 09.07.2020 по 20.06.2070</w:t>
            </w:r>
          </w:p>
          <w:p w14:paraId="0809A1A4" w14:textId="77777777" w:rsidR="00792321" w:rsidRPr="00C75457" w:rsidRDefault="00792321" w:rsidP="00BD43DE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5738BC" w:rsidRPr="00C75457" w14:paraId="7FC6AE1F" w14:textId="77777777" w:rsidTr="005738BC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AEA9" w14:textId="77777777" w:rsidR="005738BC" w:rsidRPr="00C75457" w:rsidRDefault="005738BC" w:rsidP="0056015A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</w:t>
            </w:r>
          </w:p>
          <w:p w14:paraId="3EED4869" w14:textId="77777777" w:rsidR="005738BC" w:rsidRPr="00C75457" w:rsidRDefault="005738BC" w:rsidP="0056015A">
            <w:pPr>
              <w:jc w:val="center"/>
              <w:rPr>
                <w:color w:val="FF0000"/>
              </w:rPr>
            </w:pPr>
            <w:r w:rsidRPr="00C75457">
              <w:rPr>
                <w:color w:val="000000"/>
              </w:rPr>
              <w:t xml:space="preserve"> с учетом НДС 20%,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77777777" w:rsidR="005738BC" w:rsidRPr="00411361" w:rsidRDefault="005738BC" w:rsidP="0056015A">
            <w:pPr>
              <w:jc w:val="both"/>
              <w:rPr>
                <w:b/>
                <w:color w:val="FF0000"/>
              </w:rPr>
            </w:pPr>
            <w:r w:rsidRPr="00C75457">
              <w:rPr>
                <w:b/>
                <w:iCs/>
                <w:color w:val="000000"/>
              </w:rPr>
              <w:t xml:space="preserve"> </w:t>
            </w:r>
            <w:r>
              <w:rPr>
                <w:b/>
                <w:iCs/>
              </w:rPr>
              <w:t>154901,24 (Сто пятьдесят четыре тысячи девятьсот один рубль 24 копейки)</w:t>
            </w:r>
          </w:p>
        </w:tc>
      </w:tr>
      <w:tr w:rsidR="005738BC" w:rsidRPr="00C75457" w14:paraId="63CD12C9" w14:textId="77777777" w:rsidTr="005738BC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738BC" w:rsidRPr="00C75457" w:rsidRDefault="005738BC" w:rsidP="0056015A">
            <w:pPr>
              <w:rPr>
                <w:color w:val="FF0000"/>
              </w:rPr>
            </w:pPr>
            <w:r w:rsidRPr="00C75457">
              <w:lastRenderedPageBreak/>
              <w:t>Сумма задатка,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77777777" w:rsidR="005738BC" w:rsidRPr="00C75457" w:rsidRDefault="005738BC" w:rsidP="0056015A">
            <w:pPr>
              <w:rPr>
                <w:color w:val="FF0000"/>
              </w:rPr>
            </w:pPr>
            <w:r>
              <w:rPr>
                <w:b/>
                <w:iCs/>
              </w:rPr>
              <w:t>15490,12 (Пятнадцать тысяч четыреста девяносто рублей 12 копеек)</w:t>
            </w:r>
          </w:p>
        </w:tc>
      </w:tr>
      <w:tr w:rsidR="00FF4E18" w:rsidRPr="00C75457" w14:paraId="15D42359" w14:textId="77777777" w:rsidTr="00FC5B61">
        <w:trPr>
          <w:trHeight w:val="8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75457" w:rsidRDefault="00FF4E18" w:rsidP="00FF4E18"/>
          <w:p w14:paraId="6ADD092E" w14:textId="2879C0AF" w:rsidR="00FF4E18" w:rsidRPr="00C75457" w:rsidRDefault="00FF4E18" w:rsidP="00FF4E18">
            <w:r w:rsidRPr="00C75457">
              <w:t>От 5 до 15 % устанавливается комиссией и объявляется участникам до проведения торгов</w:t>
            </w:r>
          </w:p>
          <w:p w14:paraId="48A5A5BD" w14:textId="2BBF744A" w:rsidR="00FF4E18" w:rsidRPr="00C75457" w:rsidRDefault="00FF4E18" w:rsidP="00FF4E18"/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FED7D" w14:textId="77777777" w:rsidR="00FF4E18" w:rsidRPr="00C75457" w:rsidRDefault="00FF4E18" w:rsidP="00FF4E18">
            <w:r w:rsidRPr="00C75457">
              <w:t xml:space="preserve">р/с BY61BAPB30125326400100000000 </w:t>
            </w:r>
          </w:p>
          <w:p w14:paraId="2A59FBD6" w14:textId="77777777" w:rsidR="00FF4E18" w:rsidRPr="00C75457" w:rsidRDefault="00FF4E18" w:rsidP="00FF4E18">
            <w:r w:rsidRPr="00C75457">
              <w:t>ОАО «</w:t>
            </w:r>
            <w:proofErr w:type="spellStart"/>
            <w:r w:rsidRPr="00C75457">
              <w:t>Белагропромбанк</w:t>
            </w:r>
            <w:proofErr w:type="spellEnd"/>
            <w:r w:rsidRPr="00C75457">
              <w:t xml:space="preserve">», г. Минск, БИК BAPBBY2X. Получатель - Витебский филиал РУП «Институт недвижимости и оценки», </w:t>
            </w:r>
          </w:p>
          <w:p w14:paraId="158B8300" w14:textId="77777777" w:rsidR="00FF4E18" w:rsidRPr="00C75457" w:rsidRDefault="00FF4E18" w:rsidP="00FF4E18">
            <w:r w:rsidRPr="00C75457">
              <w:t xml:space="preserve">УНП 300999546, назначение платежа – задаток за участие в аукционе, </w:t>
            </w:r>
          </w:p>
          <w:p w14:paraId="521A3853" w14:textId="6364EE31" w:rsidR="00FF4E18" w:rsidRPr="00C75457" w:rsidRDefault="00FF4E18" w:rsidP="008C300E">
            <w:pPr>
              <w:rPr>
                <w:iCs/>
              </w:rPr>
            </w:pPr>
            <w:r w:rsidRPr="00C75457">
              <w:t>код платежа - 40901</w:t>
            </w:r>
          </w:p>
        </w:tc>
      </w:tr>
      <w:tr w:rsidR="00FF4E18" w:rsidRPr="00C75457" w14:paraId="0911ABBD" w14:textId="77777777" w:rsidTr="00411361">
        <w:trPr>
          <w:trHeight w:val="15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2AF21BA7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7972D2">
              <w:t>05.10.</w:t>
            </w:r>
            <w:r w:rsidR="000A1EA9" w:rsidRPr="00C75457">
              <w:t>2023 до 12.00</w:t>
            </w:r>
            <w:r w:rsidRPr="00C75457">
              <w:t xml:space="preserve"> по адресу: Витебск, ул. Свидинского, 4. </w:t>
            </w:r>
          </w:p>
          <w:p w14:paraId="10E05460" w14:textId="219199BF" w:rsidR="00FF4E18" w:rsidRPr="00C75457" w:rsidRDefault="00FF4E18" w:rsidP="00B305B2">
            <w:pPr>
              <w:jc w:val="both"/>
              <w:rPr>
                <w:i/>
                <w:iCs/>
              </w:rPr>
            </w:pPr>
            <w:r w:rsidRPr="00C75457">
              <w:t xml:space="preserve">Заключительная регистрация участников с </w:t>
            </w:r>
            <w:r w:rsidR="000A1EA9" w:rsidRPr="00C75457">
              <w:t>14</w:t>
            </w:r>
            <w:r w:rsidRPr="00C75457">
              <w:t>.30 до 1</w:t>
            </w:r>
            <w:r w:rsidR="000A1EA9" w:rsidRPr="00C75457">
              <w:t>5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411361">
        <w:trPr>
          <w:trHeight w:val="11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6BF31B" w14:textId="77777777" w:rsidR="00411361" w:rsidRDefault="00411361" w:rsidP="00411361">
            <w:r w:rsidRPr="001D4C8C">
              <w:t xml:space="preserve">Открытое акционерное общество «Витебский </w:t>
            </w:r>
            <w:proofErr w:type="gramStart"/>
            <w:r w:rsidRPr="001D4C8C">
              <w:t>ликеро-водочный</w:t>
            </w:r>
            <w:proofErr w:type="gramEnd"/>
            <w:r w:rsidRPr="001D4C8C">
              <w:t xml:space="preserve"> завод «</w:t>
            </w:r>
            <w:proofErr w:type="spellStart"/>
            <w:r w:rsidRPr="001D4C8C">
              <w:t>Придвинье</w:t>
            </w:r>
            <w:proofErr w:type="spellEnd"/>
            <w:r w:rsidRPr="001D4C8C">
              <w:t xml:space="preserve">», 210001, г. Витебск, ул. Революционная, 45, </w:t>
            </w:r>
          </w:p>
          <w:p w14:paraId="31723E67" w14:textId="2A5A4274" w:rsidR="00FF4E18" w:rsidRPr="00C75457" w:rsidRDefault="00411361" w:rsidP="00411361">
            <w:pPr>
              <w:rPr>
                <w:i/>
                <w:iCs/>
              </w:rPr>
            </w:pPr>
            <w:r w:rsidRPr="001D4C8C">
              <w:t>УНП 300200531, тел. 8 0212 33-15-90</w:t>
            </w:r>
          </w:p>
        </w:tc>
      </w:tr>
      <w:tr w:rsidR="00FF4E18" w:rsidRPr="00C75457" w14:paraId="7DEB70EA" w14:textId="77777777" w:rsidTr="00411361">
        <w:trPr>
          <w:trHeight w:val="14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45EDE" w14:textId="0BBB7FC4" w:rsidR="00FF4E18" w:rsidRPr="00C75457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C75457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C75457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C75457" w:rsidRDefault="00FF4E18" w:rsidP="00FF4E18">
            <w:pPr>
              <w:ind w:right="34"/>
              <w:jc w:val="both"/>
            </w:pPr>
            <w:r w:rsidRPr="00C75457">
              <w:t>тел. 8 0212 366-366, 365-365- 365-495, 29 591 00 02, 29 384 24 05</w:t>
            </w:r>
          </w:p>
          <w:p w14:paraId="1FD30820" w14:textId="371722B1" w:rsidR="00C75457" w:rsidRPr="00C75457" w:rsidRDefault="00FF4E18" w:rsidP="00AE68DD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 w:rsidR="00AE68DD"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5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7B12D" w14:textId="77777777" w:rsidR="00FF4E18" w:rsidRPr="00C75457" w:rsidRDefault="00FF4E18" w:rsidP="004503E8"/>
          <w:p w14:paraId="5B34E20A" w14:textId="77777777" w:rsidR="00FF4E18" w:rsidRPr="00C75457" w:rsidRDefault="00FF4E18" w:rsidP="004503E8">
            <w:r w:rsidRPr="00C75457">
              <w:t>Срок заключения договора купли-продажи</w:t>
            </w:r>
          </w:p>
          <w:p w14:paraId="16D0798B" w14:textId="77777777" w:rsidR="00FF4E18" w:rsidRPr="00C75457" w:rsidRDefault="00FF4E18" w:rsidP="004503E8"/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2B5876C" w:rsidR="00FF4E18" w:rsidRPr="00C75457" w:rsidRDefault="00411361" w:rsidP="00865B9A">
            <w:pPr>
              <w:ind w:right="34"/>
              <w:jc w:val="both"/>
            </w:pPr>
            <w:r>
              <w:t>10 календарных</w:t>
            </w:r>
            <w:r w:rsidR="004503E8" w:rsidRPr="00C75457">
              <w:t xml:space="preserve"> дней с даты проведения аукциона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7C685F" w14:textId="77777777" w:rsidR="00FF4E18" w:rsidRPr="00C75457" w:rsidRDefault="00FF4E18" w:rsidP="00FF4E18">
            <w:pPr>
              <w:ind w:right="34"/>
              <w:jc w:val="both"/>
            </w:pPr>
          </w:p>
          <w:p w14:paraId="2EBCE372" w14:textId="012C305A" w:rsidR="00FF4E18" w:rsidRPr="00C75457" w:rsidRDefault="00411361" w:rsidP="00FF4E18">
            <w:pPr>
              <w:ind w:right="34"/>
              <w:jc w:val="both"/>
            </w:pPr>
            <w:r>
              <w:t>30 календарных</w:t>
            </w:r>
            <w:r w:rsidR="004503E8" w:rsidRPr="00C75457">
              <w:t xml:space="preserve"> дней с даты заключения договора купли-продажи</w:t>
            </w:r>
          </w:p>
          <w:p w14:paraId="1F6E6B93" w14:textId="77777777" w:rsidR="00FF4E18" w:rsidRPr="00C75457" w:rsidRDefault="00FF4E18" w:rsidP="00FF4E18">
            <w:pPr>
              <w:ind w:right="34"/>
              <w:jc w:val="both"/>
            </w:pPr>
          </w:p>
        </w:tc>
      </w:tr>
      <w:tr w:rsidR="00FF4E18" w:rsidRPr="00C75457" w14:paraId="36F2690F" w14:textId="77777777" w:rsidTr="00411361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32486206" w:rsidR="00865B9A" w:rsidRPr="00C75457" w:rsidRDefault="00865B9A" w:rsidP="00411361">
            <w:pPr>
              <w:jc w:val="both"/>
              <w:rPr>
                <w:color w:val="FF0000"/>
              </w:rPr>
            </w:pPr>
            <w:r w:rsidRPr="00C75457">
              <w:t xml:space="preserve">        </w:t>
            </w:r>
            <w:r w:rsidR="00411361">
              <w:t>Без условий</w:t>
            </w:r>
          </w:p>
        </w:tc>
      </w:tr>
      <w:tr w:rsidR="00FF4E18" w:rsidRPr="005643AF" w14:paraId="0FBD7BC9" w14:textId="77777777" w:rsidTr="00411361">
        <w:trPr>
          <w:trHeight w:val="139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D9CC" w14:textId="56B66447" w:rsidR="00865B9A" w:rsidRPr="00976424" w:rsidRDefault="00FF4E18" w:rsidP="005E4D70">
            <w:pPr>
              <w:jc w:val="both"/>
            </w:pPr>
            <w:r w:rsidRPr="00C75457">
              <w:rPr>
                <w:spacing w:val="-5"/>
              </w:rPr>
              <w:t xml:space="preserve"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</w:t>
            </w:r>
            <w:r w:rsidRPr="005E4D70">
              <w:rPr>
                <w:spacing w:val="-5"/>
              </w:rPr>
              <w:t>Положением о порядке проведения аукционов РУП «Институт недвижимости и оценки», утвержденным приказом от 29 декабря 2021 г. № 101</w:t>
            </w:r>
            <w:r w:rsidR="005643AF" w:rsidRPr="005E4D70">
              <w:rPr>
                <w:spacing w:val="-5"/>
              </w:rPr>
              <w:t>. Официальное извещение</w:t>
            </w:r>
            <w:r w:rsidR="00B305B2" w:rsidRPr="005E4D70">
              <w:rPr>
                <w:spacing w:val="-5"/>
              </w:rPr>
              <w:t xml:space="preserve"> опубликовано</w:t>
            </w:r>
            <w:r w:rsidR="005643AF" w:rsidRPr="005E4D70">
              <w:rPr>
                <w:spacing w:val="-5"/>
              </w:rPr>
              <w:t xml:space="preserve"> </w:t>
            </w:r>
            <w:r w:rsidR="007972D2">
              <w:rPr>
                <w:spacing w:val="-5"/>
              </w:rPr>
              <w:t>в газете «Р</w:t>
            </w:r>
            <w:r w:rsidR="00827E81">
              <w:rPr>
                <w:spacing w:val="-5"/>
              </w:rPr>
              <w:t xml:space="preserve">еспублика» от 18.05.2023 № 89, </w:t>
            </w:r>
            <w:r w:rsidR="00956FF4">
              <w:rPr>
                <w:spacing w:val="-5"/>
              </w:rPr>
              <w:t xml:space="preserve">от 25.07.2023 № 136, </w:t>
            </w:r>
            <w:r w:rsidR="005643AF" w:rsidRPr="005E4D70">
              <w:rPr>
                <w:spacing w:val="-5"/>
              </w:rPr>
              <w:t xml:space="preserve">на сайте </w:t>
            </w:r>
            <w:hyperlink r:id="rId6" w:history="1">
              <w:r w:rsidR="005643AF" w:rsidRPr="00976424">
                <w:t>https://au.nca.by/</w:t>
              </w:r>
            </w:hyperlink>
            <w:r w:rsidR="005643AF" w:rsidRPr="00976424">
              <w:rPr>
                <w:spacing w:val="-5"/>
              </w:rPr>
              <w:t>, аукцион #</w:t>
            </w:r>
            <w:r w:rsidR="00976424" w:rsidRPr="00976424">
              <w:rPr>
                <w:spacing w:val="-5"/>
              </w:rPr>
              <w:t>18784</w:t>
            </w:r>
            <w:r w:rsidR="00B305B2" w:rsidRPr="00976424">
              <w:t>.</w:t>
            </w:r>
          </w:p>
          <w:p w14:paraId="17E38DA4" w14:textId="0C840ACC" w:rsidR="00827E81" w:rsidRPr="005643AF" w:rsidRDefault="00827E81" w:rsidP="005E4D70">
            <w:pPr>
              <w:jc w:val="both"/>
              <w:rPr>
                <w:spacing w:val="-5"/>
              </w:rPr>
            </w:pPr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</w:t>
            </w:r>
            <w:r w:rsidRPr="00C75457">
              <w:lastRenderedPageBreak/>
              <w:t>быть произведена не ранее шести месяцев до подачи </w:t>
            </w:r>
            <w:hyperlink r:id="rId7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C75457" w:rsidRDefault="00E53655" w:rsidP="00FF4E18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2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78F2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738BC"/>
    <w:rsid w:val="00581566"/>
    <w:rsid w:val="0058215F"/>
    <w:rsid w:val="00585A9D"/>
    <w:rsid w:val="00586057"/>
    <w:rsid w:val="00594C25"/>
    <w:rsid w:val="005A21D3"/>
    <w:rsid w:val="005D196A"/>
    <w:rsid w:val="005D1A2C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E0A68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5488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493E"/>
    <w:rsid w:val="00A360F8"/>
    <w:rsid w:val="00A46356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E006C"/>
    <w:rsid w:val="00AE0B69"/>
    <w:rsid w:val="00AE68DD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3E63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D43DE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6A87"/>
    <w:rsid w:val="00DA55F3"/>
    <w:rsid w:val="00DA698E"/>
    <w:rsid w:val="00DA6BC7"/>
    <w:rsid w:val="00DB6298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.nca.by/" TargetMode="External"/><Relationship Id="rId5" Type="http://schemas.openxmlformats.org/officeDocument/2006/relationships/hyperlink" Target="mailto:vitebsk@ino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9119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79</cp:revision>
  <cp:lastPrinted>2023-05-10T13:57:00Z</cp:lastPrinted>
  <dcterms:created xsi:type="dcterms:W3CDTF">2021-08-20T09:26:00Z</dcterms:created>
  <dcterms:modified xsi:type="dcterms:W3CDTF">2023-09-20T12:21:00Z</dcterms:modified>
</cp:coreProperties>
</file>