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F6474F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4F">
        <w:rPr>
          <w:rFonts w:ascii="Times New Roman" w:hAnsi="Times New Roman" w:cs="Times New Roman"/>
          <w:sz w:val="24"/>
          <w:szCs w:val="24"/>
        </w:rPr>
        <w:t xml:space="preserve"> 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073FE7" w:rsidRPr="00F6474F" w:rsidRDefault="00822AD1" w:rsidP="00073F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НОЯБРЯ</w:t>
      </w:r>
      <w:r w:rsidR="00DB6D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C1CB3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C11263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</w:t>
      </w:r>
      <w:r w:rsidR="00AA3753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1.3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 состоится ОТКРЫТЫЙ АУКЦИОН по продаже </w:t>
      </w:r>
      <w:r w:rsidR="00762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права заключения договор</w:t>
      </w:r>
      <w:r w:rsidR="00447B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62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аренды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части капитального строения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г.Новополоцке</w:t>
      </w:r>
      <w:proofErr w:type="spellEnd"/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22F09" w:rsidRPr="00F6474F" w:rsidRDefault="00DB6DEE" w:rsidP="00422F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</w:t>
      </w:r>
      <w:r w:rsidR="008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="00822A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КУП «</w:t>
      </w:r>
      <w:proofErr w:type="spellStart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</w:t>
      </w:r>
      <w:r w:rsid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</w:t>
      </w:r>
      <w:proofErr w:type="spellStart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Ктаторова</w:t>
      </w:r>
      <w:proofErr w:type="spellEnd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, 21, тел.:</w:t>
      </w:r>
      <w:r w:rsid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8 (0214) 55-83-01, 8 (029) 249-80-28.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3"/>
        <w:gridCol w:w="1607"/>
      </w:tblGrid>
      <w:tr w:rsidR="00822AD1" w:rsidRPr="00822AD1" w:rsidTr="00822AD1">
        <w:trPr>
          <w:trHeight w:val="40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1" w:rsidRPr="00822AD1" w:rsidRDefault="00822AD1" w:rsidP="00822AD1">
            <w:pPr>
              <w:tabs>
                <w:tab w:val="left" w:pos="77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Предмет аукциона, основные характеристики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1" w:rsidRPr="00822AD1" w:rsidRDefault="00822AD1" w:rsidP="00822AD1">
            <w:pPr>
              <w:tabs>
                <w:tab w:val="left" w:pos="77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A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Начальная цена. Задаток.</w:t>
            </w:r>
          </w:p>
        </w:tc>
      </w:tr>
      <w:tr w:rsidR="00822AD1" w:rsidRPr="00822AD1" w:rsidTr="00822AD1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1" w:rsidRPr="00822AD1" w:rsidRDefault="00822AD1" w:rsidP="00822AD1">
            <w:pPr>
              <w:tabs>
                <w:tab w:val="left" w:pos="77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 xml:space="preserve"> Лот №1. Продажа права заключения договора аренды части капитального строения с инв.№ 252-С/9922, по адресу: Витебская обл., г. Новополоцк, улица </w:t>
            </w:r>
            <w:proofErr w:type="spellStart"/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Ктаторова</w:t>
            </w:r>
            <w:proofErr w:type="spellEnd"/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, 21, арендуемой площадью 16,20 кв. м., сроком на 3 (три) года, с целью использования - для размещения офиса, оказания услуг и иного целевого использования, за исключением целевого использования, запрещенного законодательством Республики Беларусь.</w:t>
            </w:r>
            <w:r w:rsidRPr="00822A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Применение коэффициента спроса 3,0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1" w:rsidRPr="00822AD1" w:rsidRDefault="00822AD1" w:rsidP="00822AD1">
            <w:pPr>
              <w:tabs>
                <w:tab w:val="left" w:pos="77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68,52 рублей.</w:t>
            </w:r>
          </w:p>
          <w:p w:rsidR="00822AD1" w:rsidRPr="00822AD1" w:rsidRDefault="00822AD1" w:rsidP="00822AD1">
            <w:pPr>
              <w:tabs>
                <w:tab w:val="left" w:pos="77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2AD1" w:rsidRPr="00822AD1" w:rsidRDefault="00822AD1" w:rsidP="00822AD1">
            <w:pPr>
              <w:tabs>
                <w:tab w:val="left" w:pos="77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Задаток 100%</w:t>
            </w:r>
          </w:p>
          <w:p w:rsidR="00822AD1" w:rsidRPr="00822AD1" w:rsidRDefault="00822AD1" w:rsidP="00822AD1">
            <w:pPr>
              <w:tabs>
                <w:tab w:val="left" w:pos="77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AD1">
              <w:rPr>
                <w:rFonts w:ascii="Times New Roman" w:eastAsia="Times New Roman" w:hAnsi="Times New Roman" w:cs="Times New Roman"/>
                <w:lang w:eastAsia="ru-RU"/>
              </w:rPr>
              <w:t>68,52 рублей</w:t>
            </w:r>
          </w:p>
        </w:tc>
      </w:tr>
    </w:tbl>
    <w:p w:rsidR="0063125E" w:rsidRDefault="0063125E" w:rsidP="0063125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Заявления на участие в аукционе со всеми необходимыми документами принимаются с </w:t>
      </w:r>
      <w:r w:rsidR="00B701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="00822AD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</w:t>
      </w:r>
      <w:r w:rsidR="00DB6DE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822AD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ноября</w:t>
      </w:r>
      <w:r w:rsidR="00DB6DE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2023г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 с 08.00 и далее в рабочие дни с 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08.00 до 17.00 (пятница – до 15.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45) 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адресу: г. Новополоцк, ул. </w:t>
      </w:r>
      <w:proofErr w:type="spellStart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Ктаторова</w:t>
      </w:r>
      <w:proofErr w:type="spellEnd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 21. 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Последний день приема документов – </w:t>
      </w:r>
      <w:r w:rsidR="00822A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22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22A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ноября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2023г. до </w:t>
      </w:r>
      <w:r w:rsidR="00B70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="00447B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.00.</w:t>
      </w:r>
    </w:p>
    <w:p w:rsidR="00D86105" w:rsidRPr="0063125E" w:rsidRDefault="00D86105" w:rsidP="0063125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Аукцион будет проводиться по адресу: </w:t>
      </w:r>
      <w:r w:rsidRPr="00D8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г. Новополоцк, ул. </w:t>
      </w:r>
      <w:proofErr w:type="spellStart"/>
      <w:r w:rsidRPr="00D8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Ктаторова</w:t>
      </w:r>
      <w:proofErr w:type="spellEnd"/>
      <w:r w:rsidRPr="00D8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д. 21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актовый зал.</w:t>
      </w:r>
    </w:p>
    <w:p w:rsidR="0063125E" w:rsidRPr="0063125E" w:rsidRDefault="0063125E" w:rsidP="0063125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Лицо, желающее принять участие в аукционе, не позднее срока, указанного в извещении, уплачивает задаток, заключает соглашение с организатором аукциона и подаёт заявление на участие в аукционе с приложением необходимых документов: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юридических лиц или индивидуальных предпринимателей Республики Беларусь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иностранных юридических лиц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физическое лицо, в том числе индивидуальный предприниматель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, желающие участвовать в аукционе, предъявляют документ, удостоверяющий личность;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представитель лица, желающего участвовать в аукционе, предъявляет: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удостоверяющий личность;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доверенность, за исключением случаев, когда юридическое лицо представляет его руководитель;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– если юридическое лицо представляет его руководитель.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Победителем аукциона будет признано лицо, предложившее наиболее высокую цену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, путём пошагового поднятия начальной цены.</w:t>
      </w:r>
    </w:p>
    <w:p w:rsidR="0063125E" w:rsidRPr="0063125E" w:rsidRDefault="0063125E" w:rsidP="0063125E">
      <w:pPr>
        <w:ind w:right="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аукционе оформляется протоколом. Лицам, не выигравшим торги, задаток возвращается.</w:t>
      </w:r>
    </w:p>
    <w:p w:rsidR="0063125E" w:rsidRPr="0063125E" w:rsidRDefault="0063125E" w:rsidP="0063125E">
      <w:pPr>
        <w:ind w:right="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аукциона этому участнику, при его согласии, по начальной цене, увеличенной на 5%. 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 по результатам проведения аукциона заключает с победителем аукциона (лицом, приравненным к победителю аукциона) договор аренды в течение 10-ти (десяти) рабочих дней со дня проведения аукциона и подписания протокола аукциона. </w:t>
      </w:r>
    </w:p>
    <w:p w:rsidR="0063125E" w:rsidRPr="0063125E" w:rsidRDefault="0063125E" w:rsidP="0063125E">
      <w:pPr>
        <w:tabs>
          <w:tab w:val="left" w:pos="-142"/>
        </w:tabs>
        <w:ind w:right="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Победитель аукциона (лицо, приравненное к победителю аукциона) обязан осуществить оплату за право заключения договора аренды и оплатить затраты на организацию и проведение аукциона и в течение 3-х (трёх) рабочих дней со дня проведения аукциона в порядке и размере, указанном в протоколе аукциона. </w:t>
      </w:r>
    </w:p>
    <w:p w:rsidR="0063125E" w:rsidRPr="0063125E" w:rsidRDefault="0063125E" w:rsidP="0063125E">
      <w:pPr>
        <w:tabs>
          <w:tab w:val="left" w:pos="-142"/>
        </w:tabs>
        <w:ind w:right="8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случае, если победитель аукциона (лицо, приравненное к победителю аукциона)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а также в случае если участники аукциона отказались объявить свою цену за предмет аукциона, в результате чего аукцион признан нерезультативным, указанными лицами, уплачивается штраф в размере 100 базовых величин.</w:t>
      </w:r>
    </w:p>
    <w:p w:rsidR="0063125E" w:rsidRPr="0063125E" w:rsidRDefault="0063125E" w:rsidP="0063125E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Продавец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вправе в любое время, но не позднее, чем за 3 дня до даты проведения аукциона, отказаться от проведения торгов (отказ публикуется в газете «Новополоцк сегодня») и размещается в сети Интернет.</w:t>
      </w:r>
    </w:p>
    <w:p w:rsidR="0063125E" w:rsidRPr="0063125E" w:rsidRDefault="0063125E" w:rsidP="00DB6DEE">
      <w:pPr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Сумма задатка перечисляется на р/с организатора аукциона КУП «</w:t>
      </w:r>
      <w:proofErr w:type="spellStart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Новополоцкий</w:t>
      </w:r>
      <w:proofErr w:type="spellEnd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центр предпринимательства и недвижимости»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УНП 390352871</w:t>
      </w:r>
      <w:r w:rsid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                                                                                  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р/с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>BY54ALFA30122401830010270000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в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ЗАО «Альфа-Банк» г. Минск, ул. Сурганова, 43-47, БИК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ALFABY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proofErr w:type="gramStart"/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срок с </w:t>
      </w:r>
      <w:r w:rsidR="00822A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01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  <w:r w:rsidR="00822A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11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.2023г. по </w:t>
      </w:r>
      <w:r w:rsidR="00822A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22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  <w:r w:rsidR="00822A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11</w:t>
      </w:r>
      <w:bookmarkStart w:id="0" w:name="_GoBack"/>
      <w:bookmarkEnd w:id="0"/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.2023г. до 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13.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00.</w:t>
      </w:r>
    </w:p>
    <w:p w:rsidR="00DA4027" w:rsidRPr="0063125E" w:rsidRDefault="0063125E" w:rsidP="00B701D3">
      <w:pPr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Контактный телефон: +375 (214) 55-83-01, 8 (029) 249-80-28. </w:t>
      </w:r>
      <w:r w:rsidRPr="0063125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3125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5" w:history="1">
        <w:r w:rsidRPr="0063125E">
          <w:rPr>
            <w:rStyle w:val="a8"/>
            <w:rFonts w:ascii="Times New Roman" w:eastAsia="Times New Roman" w:hAnsi="Times New Roman" w:cs="Times New Roman"/>
            <w:szCs w:val="28"/>
            <w:lang w:val="en-US" w:eastAsia="ru-RU"/>
          </w:rPr>
          <w:t>novcpn</w:t>
        </w:r>
        <w:r w:rsidRPr="0063125E">
          <w:rPr>
            <w:rStyle w:val="a8"/>
            <w:rFonts w:ascii="Times New Roman" w:eastAsia="Times New Roman" w:hAnsi="Times New Roman" w:cs="Times New Roman"/>
            <w:szCs w:val="28"/>
            <w:lang w:eastAsia="ru-RU"/>
          </w:rPr>
          <w:t>@</w:t>
        </w:r>
        <w:r w:rsidRPr="0063125E">
          <w:rPr>
            <w:rStyle w:val="a8"/>
            <w:rFonts w:ascii="Times New Roman" w:eastAsia="Times New Roman" w:hAnsi="Times New Roman" w:cs="Times New Roman"/>
            <w:szCs w:val="28"/>
            <w:lang w:val="en-US" w:eastAsia="ru-RU"/>
          </w:rPr>
          <w:t>mail</w:t>
        </w:r>
        <w:r w:rsidRPr="0063125E">
          <w:rPr>
            <w:rStyle w:val="a8"/>
            <w:rFonts w:ascii="Times New Roman" w:eastAsia="Times New Roman" w:hAnsi="Times New Roman" w:cs="Times New Roman"/>
            <w:szCs w:val="28"/>
            <w:lang w:eastAsia="ru-RU"/>
          </w:rPr>
          <w:t>.</w:t>
        </w:r>
        <w:proofErr w:type="spellStart"/>
        <w:r w:rsidRPr="0063125E">
          <w:rPr>
            <w:rStyle w:val="a8"/>
            <w:rFonts w:ascii="Times New Roman" w:eastAsia="Times New Roman" w:hAnsi="Times New Roman" w:cs="Times New Roman"/>
            <w:szCs w:val="28"/>
            <w:lang w:val="en-US" w:eastAsia="ru-RU"/>
          </w:rPr>
          <w:t>ru</w:t>
        </w:r>
        <w:proofErr w:type="spellEnd"/>
      </w:hyperlink>
    </w:p>
    <w:sectPr w:rsidR="00DA4027" w:rsidRPr="0063125E" w:rsidSect="006312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73FE7"/>
    <w:rsid w:val="00077420"/>
    <w:rsid w:val="00154E74"/>
    <w:rsid w:val="00156AF0"/>
    <w:rsid w:val="00187F07"/>
    <w:rsid w:val="00222F6D"/>
    <w:rsid w:val="0022396A"/>
    <w:rsid w:val="00261B58"/>
    <w:rsid w:val="00275E9E"/>
    <w:rsid w:val="002C04BB"/>
    <w:rsid w:val="002F5F54"/>
    <w:rsid w:val="00334984"/>
    <w:rsid w:val="00354C31"/>
    <w:rsid w:val="00387BE3"/>
    <w:rsid w:val="003B7E2B"/>
    <w:rsid w:val="003C3610"/>
    <w:rsid w:val="003C512C"/>
    <w:rsid w:val="003D71F8"/>
    <w:rsid w:val="00407FF6"/>
    <w:rsid w:val="00422F09"/>
    <w:rsid w:val="004364FB"/>
    <w:rsid w:val="00437227"/>
    <w:rsid w:val="00447B28"/>
    <w:rsid w:val="00453065"/>
    <w:rsid w:val="004E2AE3"/>
    <w:rsid w:val="00517AE5"/>
    <w:rsid w:val="006034B9"/>
    <w:rsid w:val="00607059"/>
    <w:rsid w:val="0063125E"/>
    <w:rsid w:val="00661175"/>
    <w:rsid w:val="00697F32"/>
    <w:rsid w:val="006C52A0"/>
    <w:rsid w:val="006E36F4"/>
    <w:rsid w:val="0073454C"/>
    <w:rsid w:val="007554C3"/>
    <w:rsid w:val="00762E80"/>
    <w:rsid w:val="00766B27"/>
    <w:rsid w:val="00800DFD"/>
    <w:rsid w:val="008036E2"/>
    <w:rsid w:val="00822AD1"/>
    <w:rsid w:val="00857426"/>
    <w:rsid w:val="00871486"/>
    <w:rsid w:val="008E40B9"/>
    <w:rsid w:val="009179F2"/>
    <w:rsid w:val="009609F9"/>
    <w:rsid w:val="009768EA"/>
    <w:rsid w:val="009B275D"/>
    <w:rsid w:val="00A166CA"/>
    <w:rsid w:val="00AA3753"/>
    <w:rsid w:val="00B30E9C"/>
    <w:rsid w:val="00B333A7"/>
    <w:rsid w:val="00B701D3"/>
    <w:rsid w:val="00BC1CB3"/>
    <w:rsid w:val="00BE5A21"/>
    <w:rsid w:val="00C11263"/>
    <w:rsid w:val="00C13081"/>
    <w:rsid w:val="00C603AA"/>
    <w:rsid w:val="00C74F3F"/>
    <w:rsid w:val="00CC3849"/>
    <w:rsid w:val="00CE2E02"/>
    <w:rsid w:val="00D86105"/>
    <w:rsid w:val="00DA4027"/>
    <w:rsid w:val="00DB6DEE"/>
    <w:rsid w:val="00E07A64"/>
    <w:rsid w:val="00E807C1"/>
    <w:rsid w:val="00F002CD"/>
    <w:rsid w:val="00F63580"/>
    <w:rsid w:val="00F6474F"/>
    <w:rsid w:val="00F6670F"/>
    <w:rsid w:val="00F81F31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844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cp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Аукционист</cp:lastModifiedBy>
  <cp:revision>29</cp:revision>
  <cp:lastPrinted>2023-10-31T11:19:00Z</cp:lastPrinted>
  <dcterms:created xsi:type="dcterms:W3CDTF">2023-03-22T08:57:00Z</dcterms:created>
  <dcterms:modified xsi:type="dcterms:W3CDTF">2023-10-31T11:19:00Z</dcterms:modified>
</cp:coreProperties>
</file>