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F368C6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309077C1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>информирует о проведении</w:t>
            </w:r>
            <w:r w:rsidR="0029392B">
              <w:rPr>
                <w:sz w:val="28"/>
                <w:szCs w:val="28"/>
              </w:rPr>
              <w:t xml:space="preserve"> повторного</w:t>
            </w:r>
            <w:r w:rsidRPr="00A00961">
              <w:rPr>
                <w:sz w:val="28"/>
                <w:szCs w:val="28"/>
              </w:rPr>
              <w:t xml:space="preserve"> открытого аукциона по продаже имущества, принадлежащего ОАО «</w:t>
            </w:r>
            <w:proofErr w:type="spellStart"/>
            <w:proofErr w:type="gramStart"/>
            <w:r w:rsidRPr="00A00961">
              <w:rPr>
                <w:sz w:val="28"/>
                <w:szCs w:val="28"/>
              </w:rPr>
              <w:t>Мостострой</w:t>
            </w:r>
            <w:proofErr w:type="spellEnd"/>
            <w:r w:rsidRPr="00A00961">
              <w:rPr>
                <w:sz w:val="28"/>
                <w:szCs w:val="28"/>
              </w:rPr>
              <w:t>»  (</w:t>
            </w:r>
            <w:proofErr w:type="gramEnd"/>
            <w:r w:rsidRPr="00A00961">
              <w:rPr>
                <w:sz w:val="28"/>
                <w:szCs w:val="28"/>
              </w:rPr>
              <w:t xml:space="preserve">УНП 100121122)                                                                                                                                                           </w:t>
            </w:r>
          </w:p>
          <w:p w14:paraId="36B94E3B" w14:textId="6DAEE76A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FE6360">
              <w:rPr>
                <w:b/>
                <w:bCs/>
                <w:sz w:val="28"/>
                <w:szCs w:val="28"/>
                <w:u w:val="single"/>
              </w:rPr>
              <w:t>16</w:t>
            </w:r>
            <w:r w:rsidR="00B84AD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D28D7">
              <w:rPr>
                <w:b/>
                <w:bCs/>
                <w:sz w:val="28"/>
                <w:szCs w:val="28"/>
                <w:u w:val="single"/>
              </w:rPr>
              <w:t>декабря</w:t>
            </w:r>
            <w:r w:rsidR="00B84AD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BD1812">
              <w:rPr>
                <w:b/>
                <w:bCs/>
                <w:sz w:val="28"/>
                <w:szCs w:val="28"/>
                <w:u w:val="single"/>
              </w:rPr>
              <w:t>2024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в 15.00</w:t>
            </w:r>
            <w:r w:rsidR="00B84AD0">
              <w:rPr>
                <w:bCs/>
                <w:sz w:val="28"/>
                <w:szCs w:val="28"/>
              </w:rPr>
              <w:t xml:space="preserve"> по адресу: </w:t>
            </w:r>
            <w:proofErr w:type="spellStart"/>
            <w:r w:rsidR="00B84AD0">
              <w:rPr>
                <w:bCs/>
                <w:sz w:val="28"/>
                <w:szCs w:val="28"/>
              </w:rPr>
              <w:t>г.Витебск</w:t>
            </w:r>
            <w:proofErr w:type="spellEnd"/>
            <w:r w:rsidR="00B84AD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B84AD0">
              <w:rPr>
                <w:bCs/>
                <w:sz w:val="28"/>
                <w:szCs w:val="28"/>
              </w:rPr>
              <w:t>ул.</w:t>
            </w:r>
            <w:r w:rsidRPr="00A00961">
              <w:rPr>
                <w:bCs/>
                <w:sz w:val="28"/>
                <w:szCs w:val="28"/>
              </w:rPr>
              <w:t>Свидинского</w:t>
            </w:r>
            <w:proofErr w:type="spellEnd"/>
            <w:r w:rsidRPr="00A00961">
              <w:rPr>
                <w:bCs/>
                <w:sz w:val="28"/>
                <w:szCs w:val="28"/>
              </w:rPr>
              <w:t>, 4</w:t>
            </w:r>
          </w:p>
          <w:p w14:paraId="0B5BAC7E" w14:textId="3568A6F4" w:rsidR="00633767" w:rsidRPr="00F368C6" w:rsidRDefault="00633767" w:rsidP="00D4406D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ED28D7">
        <w:trPr>
          <w:trHeight w:val="17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0EBDECDB" w:rsidR="00633767" w:rsidRPr="00DB73EB" w:rsidRDefault="00633767" w:rsidP="00ED28D7">
            <w:pPr>
              <w:jc w:val="center"/>
              <w:rPr>
                <w:b/>
                <w:color w:val="0000FF"/>
              </w:rPr>
            </w:pPr>
            <w:r w:rsidRPr="004766E9">
              <w:rPr>
                <w:b/>
              </w:rPr>
              <w:t xml:space="preserve">Лот </w:t>
            </w:r>
            <w:r w:rsidR="00ED28D7">
              <w:rPr>
                <w:b/>
              </w:rPr>
              <w:t>№ 1</w:t>
            </w:r>
          </w:p>
        </w:tc>
      </w:tr>
      <w:tr w:rsidR="00ED28D7" w:rsidRPr="00C75457" w14:paraId="318E9DE4" w14:textId="77777777" w:rsidTr="00ED28D7">
        <w:trPr>
          <w:trHeight w:val="16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AA33B6" w14:textId="61A16742" w:rsidR="00ED28D7" w:rsidRPr="00ED28D7" w:rsidRDefault="00ED28D7" w:rsidP="00ED28D7">
            <w:pPr>
              <w:jc w:val="center"/>
            </w:pPr>
            <w:r w:rsidRPr="00ED28D7">
              <w:t>Единый лот в составе:</w:t>
            </w:r>
          </w:p>
        </w:tc>
      </w:tr>
      <w:tr w:rsidR="00A902D9" w:rsidRPr="00C75457" w14:paraId="45C3A205" w14:textId="77777777" w:rsidTr="00ED28D7">
        <w:trPr>
          <w:trHeight w:val="15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C75457" w:rsidRDefault="00A00961" w:rsidP="00A00961">
            <w:r w:rsidRPr="00C75457">
              <w:t xml:space="preserve">Капитальное строение </w:t>
            </w:r>
          </w:p>
          <w:p w14:paraId="14C0B3D7" w14:textId="57449D46" w:rsidR="00A902D9" w:rsidRPr="00C75457" w:rsidRDefault="00A00961" w:rsidP="00A00961">
            <w:r w:rsidRPr="00C75457">
              <w:t>инв. № 200/C-48697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DF80B" w14:textId="77777777" w:rsidR="00A00961" w:rsidRPr="00141D21" w:rsidRDefault="00A00961" w:rsidP="00A00961">
            <w:pPr>
              <w:jc w:val="both"/>
            </w:pPr>
            <w:r w:rsidRPr="00141D21">
              <w:t xml:space="preserve">Капитальное строение инв. № 200/C-48697, </w:t>
            </w:r>
          </w:p>
          <w:p w14:paraId="4ED17252" w14:textId="77777777" w:rsidR="00A00961" w:rsidRPr="00141D21" w:rsidRDefault="00A00961" w:rsidP="00A00961">
            <w:pPr>
              <w:jc w:val="both"/>
            </w:pPr>
            <w:r w:rsidRPr="00141D21">
              <w:t xml:space="preserve">Адрес (местоположение): Витебская обл., г. Витебск, ул. Мясникова, д.3, </w:t>
            </w:r>
          </w:p>
          <w:p w14:paraId="137F53EF" w14:textId="77777777" w:rsidR="00A00961" w:rsidRPr="00141D21" w:rsidRDefault="00A00961" w:rsidP="00A00961">
            <w:pPr>
              <w:jc w:val="both"/>
            </w:pPr>
            <w:r w:rsidRPr="00141D21">
              <w:t xml:space="preserve">Общая площадь 19,1 </w:t>
            </w:r>
            <w:proofErr w:type="spellStart"/>
            <w:proofErr w:type="gramStart"/>
            <w:r w:rsidRPr="00141D21">
              <w:t>кв.м</w:t>
            </w:r>
            <w:proofErr w:type="spellEnd"/>
            <w:proofErr w:type="gramEnd"/>
            <w:r w:rsidRPr="00141D21">
              <w:t xml:space="preserve">, </w:t>
            </w:r>
          </w:p>
          <w:p w14:paraId="1BEA5EED" w14:textId="77777777" w:rsidR="00A00961" w:rsidRPr="00141D21" w:rsidRDefault="00A00961" w:rsidP="00A00961">
            <w:pPr>
              <w:jc w:val="both"/>
            </w:pPr>
            <w:r w:rsidRPr="00141D21">
              <w:t xml:space="preserve">Наименование: склад ГСМ, </w:t>
            </w:r>
          </w:p>
          <w:p w14:paraId="3FC00D1B" w14:textId="22050948" w:rsidR="008027C8" w:rsidRPr="00141D21" w:rsidRDefault="00A00961" w:rsidP="00A00961">
            <w:pPr>
              <w:jc w:val="both"/>
            </w:pPr>
            <w:r w:rsidRPr="00141D21">
              <w:t>Назначение: здание специализированное складов, торговых баз, баз материально-технического снабжения, хранилищ</w:t>
            </w:r>
          </w:p>
        </w:tc>
      </w:tr>
      <w:tr w:rsidR="00FF4E18" w:rsidRPr="00C75457" w14:paraId="761E4697" w14:textId="77777777" w:rsidTr="00ED28D7">
        <w:trPr>
          <w:trHeight w:val="1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2F8DE2" w14:textId="03F9BF85" w:rsidR="00FF4E18" w:rsidRPr="00C75457" w:rsidRDefault="00A00961" w:rsidP="00FF4E18">
            <w:pPr>
              <w:rPr>
                <w:color w:val="FF0000"/>
              </w:rPr>
            </w:pPr>
            <w:r w:rsidRPr="00C75457">
              <w:t>Капитальное строение инв. № 200/C-48695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1932B3" w14:textId="77777777" w:rsidR="00A00961" w:rsidRPr="00C75457" w:rsidRDefault="00A00961" w:rsidP="00A00961">
            <w:pPr>
              <w:jc w:val="both"/>
            </w:pPr>
            <w:r w:rsidRPr="00C75457">
              <w:t xml:space="preserve">Капитальное строение инв. № 200/C-48695, </w:t>
            </w:r>
          </w:p>
          <w:p w14:paraId="282C52A8" w14:textId="77777777" w:rsidR="00A00961" w:rsidRPr="00C75457" w:rsidRDefault="00A00961" w:rsidP="00A00961">
            <w:pPr>
              <w:jc w:val="both"/>
            </w:pPr>
            <w:r w:rsidRPr="00C75457">
              <w:t xml:space="preserve">Адрес (местоположение): Витебская обл., г. Витебск, ул. Мясникова, д.3, </w:t>
            </w:r>
          </w:p>
          <w:p w14:paraId="067DEFA1" w14:textId="77777777" w:rsidR="00A00961" w:rsidRPr="00C75457" w:rsidRDefault="00A00961" w:rsidP="00A00961">
            <w:pPr>
              <w:jc w:val="both"/>
            </w:pPr>
            <w:r w:rsidRPr="00C75457">
              <w:t xml:space="preserve">Общая площадь 40,9 </w:t>
            </w:r>
            <w:proofErr w:type="spellStart"/>
            <w:proofErr w:type="gramStart"/>
            <w:r w:rsidRPr="00C75457">
              <w:t>кв.м</w:t>
            </w:r>
            <w:proofErr w:type="spellEnd"/>
            <w:proofErr w:type="gramEnd"/>
            <w:r w:rsidRPr="00C75457">
              <w:t xml:space="preserve">, </w:t>
            </w:r>
          </w:p>
          <w:p w14:paraId="230C9D26" w14:textId="77777777" w:rsidR="00A00961" w:rsidRPr="00C75457" w:rsidRDefault="00A00961" w:rsidP="00A00961">
            <w:pPr>
              <w:jc w:val="both"/>
            </w:pPr>
            <w:r w:rsidRPr="00C75457">
              <w:t xml:space="preserve">Наименование: компрессорная, </w:t>
            </w:r>
          </w:p>
          <w:p w14:paraId="2862ECAC" w14:textId="7FFFBD67" w:rsidR="00FF4E18" w:rsidRPr="00C75457" w:rsidRDefault="00A00961" w:rsidP="00A00961">
            <w:pPr>
              <w:jc w:val="both"/>
              <w:rPr>
                <w:color w:val="FF0000"/>
              </w:rPr>
            </w:pPr>
            <w:r w:rsidRPr="00C75457">
              <w:t>Назначение: здание неустановленного назначения</w:t>
            </w:r>
          </w:p>
        </w:tc>
      </w:tr>
      <w:tr w:rsidR="00A00961" w:rsidRPr="00C75457" w14:paraId="5CCDA634" w14:textId="77777777" w:rsidTr="00ED28D7">
        <w:trPr>
          <w:trHeight w:val="13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4BD2C" w14:textId="5553A191" w:rsidR="00A00961" w:rsidRPr="00C75457" w:rsidRDefault="00A00961" w:rsidP="00FF4E18">
            <w:pPr>
              <w:rPr>
                <w:color w:val="FF0000"/>
              </w:rPr>
            </w:pPr>
            <w:r w:rsidRPr="00C75457">
              <w:t>Капитальное строение инв. № 200/C-48700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0ABA4C" w14:textId="77777777" w:rsidR="007300D0" w:rsidRPr="00C75457" w:rsidRDefault="007300D0" w:rsidP="00A00961">
            <w:pPr>
              <w:jc w:val="both"/>
            </w:pPr>
            <w:r w:rsidRPr="00C75457">
              <w:t>К</w:t>
            </w:r>
            <w:r w:rsidR="00A00961" w:rsidRPr="00C75457">
              <w:t xml:space="preserve">апитальное строение инв. № 200/C-48700, </w:t>
            </w:r>
          </w:p>
          <w:p w14:paraId="674FFDFD" w14:textId="77777777" w:rsidR="007300D0" w:rsidRPr="00C75457" w:rsidRDefault="007300D0" w:rsidP="00A00961">
            <w:pPr>
              <w:jc w:val="both"/>
            </w:pPr>
            <w:r w:rsidRPr="00C75457">
              <w:t>А</w:t>
            </w:r>
            <w:r w:rsidR="00A00961" w:rsidRPr="00C75457">
              <w:t xml:space="preserve">дрес (местоположение): Витебская обл., г. Витебск, ул. Мясникова, д.3, </w:t>
            </w:r>
          </w:p>
          <w:p w14:paraId="27AD4433" w14:textId="77777777" w:rsidR="007300D0" w:rsidRPr="00C75457" w:rsidRDefault="007300D0" w:rsidP="00A00961">
            <w:pPr>
              <w:jc w:val="both"/>
            </w:pPr>
            <w:r w:rsidRPr="00C75457">
              <w:t>О</w:t>
            </w:r>
            <w:r w:rsidR="00A00961" w:rsidRPr="00C75457">
              <w:t xml:space="preserve">бщая площадь 485,6 </w:t>
            </w:r>
            <w:proofErr w:type="spellStart"/>
            <w:proofErr w:type="gramStart"/>
            <w:r w:rsidR="00A00961" w:rsidRPr="00C75457">
              <w:t>кв.м</w:t>
            </w:r>
            <w:proofErr w:type="spellEnd"/>
            <w:proofErr w:type="gramEnd"/>
            <w:r w:rsidR="00A00961" w:rsidRPr="00C75457">
              <w:t xml:space="preserve">, </w:t>
            </w:r>
          </w:p>
          <w:p w14:paraId="0B8E50AD" w14:textId="77777777" w:rsidR="007300D0" w:rsidRPr="00C75457" w:rsidRDefault="007300D0" w:rsidP="00A00961">
            <w:pPr>
              <w:jc w:val="both"/>
            </w:pPr>
            <w:r w:rsidRPr="00C75457">
              <w:t>Н</w:t>
            </w:r>
            <w:r w:rsidR="00A00961" w:rsidRPr="00C75457">
              <w:t xml:space="preserve">аименование: арматурный цех, </w:t>
            </w:r>
          </w:p>
          <w:p w14:paraId="713A1893" w14:textId="1581785E" w:rsidR="00A00961" w:rsidRPr="00C75457" w:rsidRDefault="007300D0" w:rsidP="007300D0">
            <w:pPr>
              <w:jc w:val="both"/>
              <w:rPr>
                <w:color w:val="FF0000"/>
              </w:rPr>
            </w:pPr>
            <w:r w:rsidRPr="00C75457">
              <w:t>Н</w:t>
            </w:r>
            <w:r w:rsidR="00A00961" w:rsidRPr="00C75457">
              <w:t>азначение: зда</w:t>
            </w:r>
            <w:r w:rsidRPr="00C75457">
              <w:t>ние неустановленного назначения</w:t>
            </w:r>
          </w:p>
        </w:tc>
      </w:tr>
      <w:tr w:rsidR="00A00961" w:rsidRPr="00C75457" w14:paraId="2A30D5A5" w14:textId="77777777" w:rsidTr="00ED28D7">
        <w:trPr>
          <w:trHeight w:val="1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B874F" w14:textId="6E788894" w:rsidR="00A00961" w:rsidRPr="00C75457" w:rsidRDefault="007300D0" w:rsidP="00FF4E18">
            <w:pPr>
              <w:rPr>
                <w:color w:val="FF0000"/>
              </w:rPr>
            </w:pPr>
            <w:r w:rsidRPr="00C75457">
              <w:t>Капитальное строение инв. № 200/C-48701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E93CE9" w14:textId="77777777" w:rsidR="007300D0" w:rsidRPr="00C75457" w:rsidRDefault="007300D0" w:rsidP="00FF4E18">
            <w:r w:rsidRPr="00C75457">
              <w:t xml:space="preserve">Капитальное строение инв. № 200/C-48701, </w:t>
            </w:r>
          </w:p>
          <w:p w14:paraId="4D14F22B" w14:textId="77777777" w:rsidR="007300D0" w:rsidRPr="00C75457" w:rsidRDefault="007300D0" w:rsidP="00FF4E18">
            <w:r w:rsidRPr="00C75457">
              <w:t xml:space="preserve">Адрес (местоположение): Витебская обл., г. Витебск, ул. Мясникова,3А, </w:t>
            </w:r>
          </w:p>
          <w:p w14:paraId="51359EAA" w14:textId="77777777" w:rsidR="007300D0" w:rsidRPr="00C75457" w:rsidRDefault="007300D0" w:rsidP="00FF4E18">
            <w:r w:rsidRPr="00C75457">
              <w:t xml:space="preserve">Общая площадь 225,3 </w:t>
            </w:r>
            <w:proofErr w:type="spellStart"/>
            <w:proofErr w:type="gramStart"/>
            <w:r w:rsidRPr="00C75457">
              <w:t>кв.м</w:t>
            </w:r>
            <w:proofErr w:type="spellEnd"/>
            <w:proofErr w:type="gramEnd"/>
            <w:r w:rsidRPr="00C75457">
              <w:t xml:space="preserve">, </w:t>
            </w:r>
          </w:p>
          <w:p w14:paraId="1201BBF1" w14:textId="77777777" w:rsidR="007300D0" w:rsidRPr="00C75457" w:rsidRDefault="007300D0" w:rsidP="00FF4E18">
            <w:r w:rsidRPr="00C75457">
              <w:t xml:space="preserve">Наименование: контора мастера, </w:t>
            </w:r>
          </w:p>
          <w:p w14:paraId="4C9909A7" w14:textId="77777777" w:rsidR="007300D0" w:rsidRPr="00C75457" w:rsidRDefault="007300D0" w:rsidP="00FF4E18">
            <w:r w:rsidRPr="00C75457">
              <w:t>Назначение: </w:t>
            </w:r>
            <w:proofErr w:type="gramStart"/>
            <w:r w:rsidRPr="00C75457">
              <w:t>здание</w:t>
            </w:r>
            <w:proofErr w:type="gramEnd"/>
            <w:r w:rsidRPr="00C75457">
              <w:t xml:space="preserve"> специализированное иного назначения, </w:t>
            </w:r>
          </w:p>
          <w:p w14:paraId="0FD2EF3E" w14:textId="709EBEFD" w:rsidR="00A00961" w:rsidRPr="00C75457" w:rsidRDefault="007300D0" w:rsidP="00FF4E18">
            <w:pPr>
              <w:rPr>
                <w:color w:val="FF0000"/>
              </w:rPr>
            </w:pPr>
            <w:r w:rsidRPr="00C75457">
              <w:t xml:space="preserve">Составные части и принадлежности: а-Пешеходная </w:t>
            </w:r>
            <w:proofErr w:type="spellStart"/>
            <w:r w:rsidRPr="00C75457">
              <w:t>часть,б</w:t>
            </w:r>
            <w:proofErr w:type="spellEnd"/>
            <w:r w:rsidRPr="00C75457">
              <w:t>-Забор</w:t>
            </w:r>
          </w:p>
        </w:tc>
      </w:tr>
      <w:tr w:rsidR="00A00961" w:rsidRPr="00C75457" w14:paraId="1722FC6D" w14:textId="77777777" w:rsidTr="00ED28D7">
        <w:trPr>
          <w:trHeight w:val="12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ED2D1" w14:textId="683B86FD" w:rsidR="00A00961" w:rsidRPr="00C75457" w:rsidRDefault="007300D0" w:rsidP="00FF4E18">
            <w:pPr>
              <w:rPr>
                <w:color w:val="FF0000"/>
              </w:rPr>
            </w:pPr>
            <w:r w:rsidRPr="00C75457">
              <w:t>Капитальное строение инв. № 200/C-75372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AF5EFD" w14:textId="77777777" w:rsidR="007300D0" w:rsidRPr="00C75457" w:rsidRDefault="007300D0" w:rsidP="007300D0">
            <w:pPr>
              <w:jc w:val="both"/>
            </w:pPr>
            <w:r w:rsidRPr="00C75457">
              <w:t xml:space="preserve">Капитальное строение инв. № 200/C-75372, </w:t>
            </w:r>
          </w:p>
          <w:p w14:paraId="4A5918EE" w14:textId="77777777" w:rsidR="007300D0" w:rsidRPr="00C75457" w:rsidRDefault="007300D0" w:rsidP="007300D0">
            <w:pPr>
              <w:jc w:val="both"/>
            </w:pPr>
            <w:r w:rsidRPr="00C75457">
              <w:t>Адрес (местоположение): Витебская обл., г. Витебск, ул. Мясникова, 3,</w:t>
            </w:r>
          </w:p>
          <w:p w14:paraId="29C001AF" w14:textId="571E47D6" w:rsidR="007300D0" w:rsidRPr="00C75457" w:rsidRDefault="007300D0" w:rsidP="007300D0">
            <w:pPr>
              <w:jc w:val="both"/>
            </w:pPr>
            <w:r w:rsidRPr="00C75457">
              <w:t xml:space="preserve">Наименование: пропарочная камера, </w:t>
            </w:r>
          </w:p>
          <w:p w14:paraId="408A5D1D" w14:textId="543EAA12" w:rsidR="00A00961" w:rsidRPr="00C75457" w:rsidRDefault="007300D0" w:rsidP="007300D0">
            <w:pPr>
              <w:jc w:val="both"/>
              <w:rPr>
                <w:color w:val="FF0000"/>
              </w:rPr>
            </w:pPr>
            <w:r w:rsidRPr="00C75457">
              <w:t xml:space="preserve">Назначение: Сооружение неустановленного назначения (Сооружение железобетонное пропарочной камеры. Объём заполнения - 160 </w:t>
            </w:r>
            <w:proofErr w:type="spellStart"/>
            <w:r w:rsidRPr="00C75457">
              <w:t>м.куб</w:t>
            </w:r>
            <w:proofErr w:type="spellEnd"/>
            <w:r w:rsidRPr="00C75457">
              <w:t>.)</w:t>
            </w:r>
          </w:p>
        </w:tc>
      </w:tr>
      <w:tr w:rsidR="00A00961" w:rsidRPr="00C75457" w14:paraId="320B1659" w14:textId="77777777" w:rsidTr="00ED28D7">
        <w:trPr>
          <w:trHeight w:val="14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430D3" w14:textId="447D43CE" w:rsidR="00A00961" w:rsidRPr="00C75457" w:rsidRDefault="007300D0" w:rsidP="00FF4E18">
            <w:pPr>
              <w:rPr>
                <w:color w:val="FF0000"/>
              </w:rPr>
            </w:pPr>
            <w:r w:rsidRPr="00C75457">
              <w:t>Капитальное строение инв. №, 200/C-75376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A7D757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Капитальное строение инв. №, 200/C-75376, </w:t>
            </w:r>
          </w:p>
          <w:p w14:paraId="74B498DA" w14:textId="7944F36B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>Адрес (местоположение): Витебская обл., г. Витебск, ул. Мясникова, 3,</w:t>
            </w:r>
          </w:p>
          <w:p w14:paraId="63E5717E" w14:textId="3A9B36BA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Наименование: пропарочная камера, </w:t>
            </w:r>
          </w:p>
          <w:p w14:paraId="4EA1D8E8" w14:textId="34D115D0" w:rsidR="00A00961" w:rsidRPr="00C75457" w:rsidRDefault="007300D0" w:rsidP="007300D0">
            <w:pPr>
              <w:pStyle w:val="a7"/>
              <w:spacing w:before="0" w:beforeAutospacing="0" w:after="0" w:afterAutospacing="0"/>
              <w:jc w:val="both"/>
              <w:rPr>
                <w:color w:val="FF0000"/>
              </w:rPr>
            </w:pPr>
            <w:r w:rsidRPr="00C75457">
              <w:t xml:space="preserve">Назначение: сооружение неустановленного назначения (Сооружение железобетонное пропарочной камеры. Объём заполнения - 316 </w:t>
            </w:r>
            <w:proofErr w:type="spellStart"/>
            <w:r w:rsidRPr="00C75457">
              <w:t>м.куб</w:t>
            </w:r>
            <w:proofErr w:type="spellEnd"/>
            <w:r w:rsidRPr="00C75457">
              <w:t>.)</w:t>
            </w:r>
          </w:p>
        </w:tc>
      </w:tr>
      <w:tr w:rsidR="00A00961" w:rsidRPr="00C75457" w14:paraId="679070F4" w14:textId="77777777" w:rsidTr="00ED28D7">
        <w:trPr>
          <w:trHeight w:val="1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F6E63" w14:textId="73A8B026" w:rsidR="00A00961" w:rsidRPr="00C75457" w:rsidRDefault="007300D0" w:rsidP="00FF4E18">
            <w:pPr>
              <w:rPr>
                <w:color w:val="FF0000"/>
              </w:rPr>
            </w:pPr>
            <w:r w:rsidRPr="00C75457">
              <w:t>Капитальное строение инв. № 200/C-76028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18F34C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Капитальное строение инв. № 200/C-76028, адрес (местоположение): Витебская обл., г. Витебск, ул. Мясникова, 3, </w:t>
            </w:r>
          </w:p>
          <w:p w14:paraId="48D4B47C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Наименование: мачта освещения, </w:t>
            </w:r>
          </w:p>
          <w:p w14:paraId="20A1E8A2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>Назначение: </w:t>
            </w:r>
            <w:proofErr w:type="gramStart"/>
            <w:r w:rsidRPr="00C75457">
              <w:t>сооружение</w:t>
            </w:r>
            <w:proofErr w:type="gramEnd"/>
            <w:r w:rsidRPr="00C75457">
              <w:t xml:space="preserve"> специализированное энергетики </w:t>
            </w:r>
          </w:p>
          <w:p w14:paraId="521AC1FA" w14:textId="09AD020C" w:rsidR="00A00961" w:rsidRPr="00C75457" w:rsidRDefault="007300D0" w:rsidP="007300D0">
            <w:pPr>
              <w:pStyle w:val="a7"/>
              <w:spacing w:before="0" w:beforeAutospacing="0" w:after="0" w:afterAutospacing="0"/>
              <w:jc w:val="both"/>
              <w:rPr>
                <w:color w:val="FF0000"/>
              </w:rPr>
            </w:pPr>
            <w:r w:rsidRPr="00C75457">
              <w:t>Высота сооружения – 19,2 м</w:t>
            </w:r>
          </w:p>
        </w:tc>
      </w:tr>
      <w:tr w:rsidR="00A00961" w:rsidRPr="00C75457" w14:paraId="14BE01BF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86628" w14:textId="1CE907BF" w:rsidR="00A00961" w:rsidRPr="00C75457" w:rsidRDefault="007300D0" w:rsidP="00FF4E18">
            <w:pPr>
              <w:rPr>
                <w:color w:val="FF0000"/>
              </w:rPr>
            </w:pPr>
            <w:r w:rsidRPr="00C75457">
              <w:t>Капитальное строение инв. № 200/C-106803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E83D28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Капитальное строение инв. № 200/C-106803, адрес (местоположение): Витебская обл., г. Витебск, ул. Мясникова, 3А/6, </w:t>
            </w:r>
          </w:p>
          <w:p w14:paraId="6401D77C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Общая площадь 122,8 </w:t>
            </w:r>
            <w:proofErr w:type="spellStart"/>
            <w:proofErr w:type="gramStart"/>
            <w:r w:rsidRPr="00C75457">
              <w:t>кв.м</w:t>
            </w:r>
            <w:proofErr w:type="spellEnd"/>
            <w:proofErr w:type="gramEnd"/>
            <w:r w:rsidRPr="00C75457">
              <w:t xml:space="preserve">, </w:t>
            </w:r>
          </w:p>
          <w:p w14:paraId="378F9BF3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Наименование: здание (строительная лаборатория), </w:t>
            </w:r>
          </w:p>
          <w:p w14:paraId="149DC2D5" w14:textId="77777777" w:rsidR="00792321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Назначение: здание неустановленного назначения, </w:t>
            </w:r>
          </w:p>
          <w:p w14:paraId="0DD3E327" w14:textId="00B4B250" w:rsidR="00A00961" w:rsidRPr="00C75457" w:rsidRDefault="00792321" w:rsidP="007300D0">
            <w:pPr>
              <w:pStyle w:val="a7"/>
              <w:spacing w:before="0" w:beforeAutospacing="0" w:after="0" w:afterAutospacing="0"/>
              <w:jc w:val="both"/>
              <w:rPr>
                <w:color w:val="FF0000"/>
              </w:rPr>
            </w:pPr>
            <w:r w:rsidRPr="00C75457">
              <w:t>С</w:t>
            </w:r>
            <w:r w:rsidR="007300D0" w:rsidRPr="00C75457">
              <w:t>оставные части и принадлежности: тамбур</w:t>
            </w:r>
          </w:p>
        </w:tc>
      </w:tr>
      <w:tr w:rsidR="00A00961" w:rsidRPr="00C75457" w14:paraId="3E30DE7C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708E6" w14:textId="06A1EF3C" w:rsidR="00A00961" w:rsidRPr="00C75457" w:rsidRDefault="007300D0" w:rsidP="00FF4E18">
            <w:pPr>
              <w:rPr>
                <w:color w:val="FF0000"/>
              </w:rPr>
            </w:pPr>
            <w:r w:rsidRPr="00C75457">
              <w:t>Капитальное строение инв. № 200/C-501823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09D544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Капитальное строение инв. № 200/C-501823, адрес (местоположение): Витебская обл., г. Витебск, ул. Мясникова, 3А/4, </w:t>
            </w:r>
          </w:p>
          <w:p w14:paraId="47F5A8AB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Общая площадь 122,9 </w:t>
            </w:r>
            <w:proofErr w:type="spellStart"/>
            <w:proofErr w:type="gramStart"/>
            <w:r w:rsidRPr="00C75457">
              <w:t>кв.м</w:t>
            </w:r>
            <w:proofErr w:type="spellEnd"/>
            <w:proofErr w:type="gramEnd"/>
            <w:r w:rsidRPr="00C75457">
              <w:t xml:space="preserve">, </w:t>
            </w:r>
          </w:p>
          <w:p w14:paraId="0D0634A2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Наименование: защитное сооружение с силосами, </w:t>
            </w:r>
          </w:p>
          <w:p w14:paraId="15023447" w14:textId="77777777" w:rsidR="007300D0" w:rsidRPr="00C75457" w:rsidRDefault="007300D0" w:rsidP="007300D0">
            <w:pPr>
              <w:pStyle w:val="a7"/>
              <w:spacing w:before="0" w:beforeAutospacing="0" w:after="0" w:afterAutospacing="0"/>
              <w:jc w:val="both"/>
            </w:pPr>
            <w:r w:rsidRPr="00C75457">
              <w:lastRenderedPageBreak/>
              <w:t xml:space="preserve">Назначение: сооружение неустановленного назначения, </w:t>
            </w:r>
          </w:p>
          <w:p w14:paraId="2A6D4D07" w14:textId="7042C722" w:rsidR="00A00961" w:rsidRPr="00ED28D7" w:rsidRDefault="007300D0" w:rsidP="00ED28D7">
            <w:pPr>
              <w:pStyle w:val="a7"/>
              <w:spacing w:before="0" w:beforeAutospacing="0" w:after="0" w:afterAutospacing="0"/>
              <w:jc w:val="both"/>
            </w:pPr>
            <w:r w:rsidRPr="00C75457">
              <w:t>Составные части и принадлежности: А-Защитное сооружение, Б-Силос, Г-Силос, Д-Участок водопроводной сети, В-Участок линии электроснабжения</w:t>
            </w:r>
          </w:p>
        </w:tc>
      </w:tr>
      <w:tr w:rsidR="00A00961" w:rsidRPr="00C75457" w14:paraId="5AF963D4" w14:textId="77777777" w:rsidTr="00ED28D7">
        <w:trPr>
          <w:trHeight w:val="52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DB024" w14:textId="7CD2DD82" w:rsidR="00A00961" w:rsidRPr="00C75457" w:rsidRDefault="007300D0" w:rsidP="00FF4E18">
            <w:pPr>
              <w:rPr>
                <w:color w:val="FF0000"/>
              </w:rPr>
            </w:pPr>
            <w:r w:rsidRPr="00C75457">
              <w:lastRenderedPageBreak/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9AFA219" w14:textId="0231B8B3" w:rsidR="001205BF" w:rsidRPr="00C75457" w:rsidRDefault="001205BF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Капитальные строения расположены на земельном участке с кадастровым номером 240100000002007923</w:t>
            </w:r>
          </w:p>
          <w:p w14:paraId="48875510" w14:textId="6FCB2F8D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Адрес (местоположение): Витебская обл., г. Витебск, ул. Мясникова,3А</w:t>
            </w:r>
          </w:p>
          <w:p w14:paraId="0F01CB2A" w14:textId="21A281DA" w:rsidR="00A0096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Площадь (га): 0.4752</w:t>
            </w:r>
          </w:p>
          <w:p w14:paraId="621BE77E" w14:textId="77777777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Целевое назначение земельного участка: Земельный участок для строительства и обслуживания административного здания, складского помещения и защитного сооружения с силосами</w:t>
            </w:r>
          </w:p>
          <w:p w14:paraId="638CAABB" w14:textId="77777777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иного назначения</w:t>
            </w:r>
          </w:p>
          <w:p w14:paraId="216839F9" w14:textId="77777777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</w:p>
          <w:p w14:paraId="1B66DEB1" w14:textId="4A0E4B36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Право постоянного пользования</w:t>
            </w:r>
          </w:p>
          <w:p w14:paraId="65704599" w14:textId="4B4FE6CD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Идентификационные сведения о правообладателе: Открытое акционерное общество "</w:t>
            </w:r>
            <w:proofErr w:type="spellStart"/>
            <w:r w:rsidRPr="00C75457">
              <w:t>Мостострой</w:t>
            </w:r>
            <w:proofErr w:type="spellEnd"/>
            <w:r w:rsidRPr="00C75457">
              <w:t xml:space="preserve">", УНП 100121122, г. Минск, пер. </w:t>
            </w:r>
            <w:proofErr w:type="spellStart"/>
            <w:r w:rsidRPr="00C75457">
              <w:t>Домашевский</w:t>
            </w:r>
            <w:proofErr w:type="spellEnd"/>
            <w:r w:rsidRPr="00C75457">
              <w:t>, 11, ком. 301</w:t>
            </w:r>
          </w:p>
          <w:p w14:paraId="1F2AE2EA" w14:textId="77777777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  <w:r w:rsidRPr="00C75457">
              <w:t>Доля: 1/1</w:t>
            </w:r>
          </w:p>
          <w:p w14:paraId="70D43106" w14:textId="77777777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</w:p>
          <w:p w14:paraId="0B9B2C26" w14:textId="17699F3B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  <w:rPr>
                <w:color w:val="FF0000"/>
              </w:rPr>
            </w:pPr>
            <w:r w:rsidRPr="00C75457">
              <w:t>Переход права на земельные участки осуществляется в соответствии с действующим законодательством Республики Беларусь</w:t>
            </w:r>
          </w:p>
        </w:tc>
      </w:tr>
      <w:tr w:rsidR="00A00961" w:rsidRPr="00C75457" w14:paraId="50E6600C" w14:textId="77777777" w:rsidTr="00ED28D7">
        <w:trPr>
          <w:trHeight w:val="1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7A695" w14:textId="0E073D60" w:rsidR="00A00961" w:rsidRPr="00C75457" w:rsidRDefault="00792321" w:rsidP="00FF4E18">
            <w:pPr>
              <w:rPr>
                <w:color w:val="FF0000"/>
              </w:rPr>
            </w:pPr>
            <w:r w:rsidRPr="00C75457">
              <w:t>Капитальное строение инв. № 200/C-48698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F1E89B5" w14:textId="77777777" w:rsidR="00792321" w:rsidRPr="00C75457" w:rsidRDefault="00792321" w:rsidP="00792321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Капитальное строение инв. № 200/C-48698, </w:t>
            </w:r>
          </w:p>
          <w:p w14:paraId="29DC7701" w14:textId="77777777" w:rsidR="00792321" w:rsidRPr="00C75457" w:rsidRDefault="00792321" w:rsidP="00792321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Адрес (местоположение): Витебская обл., г. Витебск, ул. Мясникова, д.3, </w:t>
            </w:r>
          </w:p>
          <w:p w14:paraId="49C5D2F4" w14:textId="77777777" w:rsidR="00792321" w:rsidRPr="00C75457" w:rsidRDefault="00792321" w:rsidP="00792321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Общая площадь 74,4 </w:t>
            </w:r>
            <w:proofErr w:type="spellStart"/>
            <w:proofErr w:type="gramStart"/>
            <w:r w:rsidRPr="00C75457">
              <w:t>кв.м</w:t>
            </w:r>
            <w:proofErr w:type="spellEnd"/>
            <w:proofErr w:type="gramEnd"/>
            <w:r w:rsidRPr="00C75457">
              <w:t xml:space="preserve">, </w:t>
            </w:r>
          </w:p>
          <w:p w14:paraId="5B6DF733" w14:textId="77777777" w:rsidR="00792321" w:rsidRPr="00C75457" w:rsidRDefault="00792321" w:rsidP="00792321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Наименование: столярная мастерская, </w:t>
            </w:r>
          </w:p>
          <w:p w14:paraId="3D1E5D19" w14:textId="3F4E82AD" w:rsidR="00A00961" w:rsidRPr="00C75457" w:rsidRDefault="00792321" w:rsidP="00792321">
            <w:pPr>
              <w:pStyle w:val="a7"/>
              <w:spacing w:before="0" w:beforeAutospacing="0" w:after="0" w:afterAutospacing="0"/>
              <w:jc w:val="both"/>
              <w:rPr>
                <w:color w:val="FF0000"/>
              </w:rPr>
            </w:pPr>
            <w:r w:rsidRPr="00C75457">
              <w:t>Назначение: здание специализированное для обработки древесины и производства изделий из дерева, включая мебель</w:t>
            </w:r>
          </w:p>
        </w:tc>
      </w:tr>
      <w:tr w:rsidR="00A00961" w:rsidRPr="00C75457" w14:paraId="56E1CF20" w14:textId="77777777" w:rsidTr="00ED28D7">
        <w:trPr>
          <w:trHeight w:val="1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D8281" w14:textId="39961C8F" w:rsidR="00A00961" w:rsidRPr="00C75457" w:rsidRDefault="00792321" w:rsidP="00FF4E18">
            <w:pPr>
              <w:rPr>
                <w:color w:val="FF0000"/>
              </w:rPr>
            </w:pPr>
            <w:r w:rsidRPr="00C75457">
              <w:t>Капитальное строение инв. № 200/C-48696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3CB988" w14:textId="77777777" w:rsidR="00792321" w:rsidRPr="00C75457" w:rsidRDefault="00792321" w:rsidP="00FF4E18">
            <w:r w:rsidRPr="00C75457">
              <w:t xml:space="preserve">Капитальное строение инв. № 200/C-48696, </w:t>
            </w:r>
          </w:p>
          <w:p w14:paraId="0A319A59" w14:textId="77777777" w:rsidR="00792321" w:rsidRPr="00C75457" w:rsidRDefault="00792321" w:rsidP="00FF4E18">
            <w:r w:rsidRPr="00C75457">
              <w:t xml:space="preserve">Адрес (местоположение): Витебская обл., г. Витебск, ул. Мясникова, д.3, </w:t>
            </w:r>
          </w:p>
          <w:p w14:paraId="3B5B1A8D" w14:textId="77777777" w:rsidR="00792321" w:rsidRPr="00C75457" w:rsidRDefault="00792321" w:rsidP="00FF4E18">
            <w:r w:rsidRPr="00C75457">
              <w:t xml:space="preserve">Общая площадь 69,5 </w:t>
            </w:r>
            <w:proofErr w:type="spellStart"/>
            <w:proofErr w:type="gramStart"/>
            <w:r w:rsidRPr="00C75457">
              <w:t>кв.м</w:t>
            </w:r>
            <w:proofErr w:type="spellEnd"/>
            <w:proofErr w:type="gramEnd"/>
            <w:r w:rsidRPr="00C75457">
              <w:t xml:space="preserve">, </w:t>
            </w:r>
          </w:p>
          <w:p w14:paraId="46D57A13" w14:textId="77777777" w:rsidR="00792321" w:rsidRPr="00C75457" w:rsidRDefault="00792321" w:rsidP="00FF4E18">
            <w:r w:rsidRPr="00C75457">
              <w:t xml:space="preserve">Наименование: гаражи, </w:t>
            </w:r>
          </w:p>
          <w:p w14:paraId="57A45871" w14:textId="5DCE2CA5" w:rsidR="00A00961" w:rsidRPr="00C75457" w:rsidRDefault="00792321" w:rsidP="00792321">
            <w:pPr>
              <w:rPr>
                <w:color w:val="FF0000"/>
              </w:rPr>
            </w:pPr>
            <w:r w:rsidRPr="00C75457">
              <w:t>Назначение: здание специализированное автомобильного транспорта</w:t>
            </w:r>
          </w:p>
        </w:tc>
      </w:tr>
      <w:tr w:rsidR="00A00961" w:rsidRPr="00C75457" w14:paraId="34DEE955" w14:textId="77777777" w:rsidTr="00ED28D7">
        <w:trPr>
          <w:trHeight w:val="19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9F175" w14:textId="6019A2B0" w:rsidR="00A00961" w:rsidRPr="00C75457" w:rsidRDefault="00792321" w:rsidP="00FF4E18">
            <w:pPr>
              <w:rPr>
                <w:color w:val="FF0000"/>
              </w:rPr>
            </w:pPr>
            <w:r w:rsidRPr="00C75457">
              <w:t>Капитальное строение инв. № 200/C-48693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766DB8" w14:textId="77777777" w:rsidR="00792321" w:rsidRPr="00C75457" w:rsidRDefault="00792321" w:rsidP="00FF4E18">
            <w:r w:rsidRPr="00C75457">
              <w:t xml:space="preserve">Капитальное строение инв. № 200/C-48693, </w:t>
            </w:r>
          </w:p>
          <w:p w14:paraId="17FD5FFD" w14:textId="77777777" w:rsidR="00792321" w:rsidRPr="00C75457" w:rsidRDefault="00792321" w:rsidP="00FF4E18">
            <w:r w:rsidRPr="00C75457">
              <w:t xml:space="preserve">Адрес (местоположение): Витебская обл., г. Витебск, ул. Мясникова, д.3, </w:t>
            </w:r>
          </w:p>
          <w:p w14:paraId="142202D8" w14:textId="77777777" w:rsidR="00792321" w:rsidRPr="00C75457" w:rsidRDefault="00792321" w:rsidP="00FF4E18">
            <w:r w:rsidRPr="00C75457">
              <w:t xml:space="preserve">Общая площадь 657,9 </w:t>
            </w:r>
            <w:proofErr w:type="spellStart"/>
            <w:proofErr w:type="gramStart"/>
            <w:r w:rsidRPr="00C75457">
              <w:t>кв.м</w:t>
            </w:r>
            <w:proofErr w:type="spellEnd"/>
            <w:proofErr w:type="gramEnd"/>
            <w:r w:rsidRPr="00C75457">
              <w:t xml:space="preserve">, </w:t>
            </w:r>
          </w:p>
          <w:p w14:paraId="45A310E0" w14:textId="77777777" w:rsidR="00792321" w:rsidRPr="00C75457" w:rsidRDefault="00792321" w:rsidP="00FF4E18">
            <w:r w:rsidRPr="00C75457">
              <w:t xml:space="preserve">Наименование: административный корпус, </w:t>
            </w:r>
          </w:p>
          <w:p w14:paraId="16EE9C7D" w14:textId="77777777" w:rsidR="00792321" w:rsidRPr="00C75457" w:rsidRDefault="00792321" w:rsidP="00FF4E18">
            <w:r w:rsidRPr="00C75457">
              <w:t xml:space="preserve">Назначение: здание административно-хозяйственное, </w:t>
            </w:r>
          </w:p>
          <w:p w14:paraId="5AC0E35A" w14:textId="6FA0B59B" w:rsidR="00A00961" w:rsidRPr="00C75457" w:rsidRDefault="00792321" w:rsidP="00FF4E18">
            <w:pPr>
              <w:rPr>
                <w:color w:val="FF0000"/>
              </w:rPr>
            </w:pPr>
            <w:r w:rsidRPr="00C75457">
              <w:t>Составные части и принадлежности: а-</w:t>
            </w:r>
            <w:proofErr w:type="spellStart"/>
            <w:r w:rsidRPr="00C75457">
              <w:t>Забор,б</w:t>
            </w:r>
            <w:proofErr w:type="spellEnd"/>
            <w:r w:rsidRPr="00C75457">
              <w:t>-</w:t>
            </w:r>
            <w:proofErr w:type="spellStart"/>
            <w:r w:rsidRPr="00C75457">
              <w:t>Калитка,в</w:t>
            </w:r>
            <w:proofErr w:type="spellEnd"/>
            <w:r w:rsidRPr="00C75457">
              <w:t>-</w:t>
            </w:r>
            <w:proofErr w:type="spellStart"/>
            <w:r w:rsidRPr="00C75457">
              <w:t>Ворота,г</w:t>
            </w:r>
            <w:proofErr w:type="spellEnd"/>
            <w:r w:rsidRPr="00C75457">
              <w:t>-Проезжая часть</w:t>
            </w:r>
          </w:p>
        </w:tc>
      </w:tr>
      <w:tr w:rsidR="00A00961" w:rsidRPr="00C75457" w14:paraId="72B5F432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28770" w14:textId="28A6B58B" w:rsidR="00A00961" w:rsidRPr="00C75457" w:rsidRDefault="00792321" w:rsidP="00FF4E18">
            <w:pPr>
              <w:rPr>
                <w:color w:val="FF0000"/>
              </w:rPr>
            </w:pPr>
            <w:r w:rsidRPr="00C75457">
              <w:t>Капитальное строение инв. № 200/C-76025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C48593" w14:textId="77777777" w:rsidR="00792321" w:rsidRPr="00C75457" w:rsidRDefault="00792321" w:rsidP="00FF4E18">
            <w:r w:rsidRPr="00C75457">
              <w:t xml:space="preserve">Капитальное строение инв. № 200/C-76025, </w:t>
            </w:r>
          </w:p>
          <w:p w14:paraId="4039342A" w14:textId="77777777" w:rsidR="00792321" w:rsidRPr="00C75457" w:rsidRDefault="00792321" w:rsidP="00FF4E18">
            <w:r w:rsidRPr="00C75457">
              <w:t xml:space="preserve">Адрес (местоположение): Витебская обл., г. Витебск, ул. Мясникова, 3, Наименование: мачта освещения, </w:t>
            </w:r>
          </w:p>
          <w:p w14:paraId="37F2A523" w14:textId="55B0839D" w:rsidR="00C75457" w:rsidRPr="00ED28D7" w:rsidRDefault="00792321" w:rsidP="00FF4E18">
            <w:r w:rsidRPr="00C75457">
              <w:t>Назначение: сооружение специализированное энергетики (высота сооружения - 19.2 м.)</w:t>
            </w:r>
          </w:p>
        </w:tc>
      </w:tr>
      <w:tr w:rsidR="00792321" w:rsidRPr="00C75457" w14:paraId="748AD788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1F1F3456" w:rsidR="00792321" w:rsidRPr="00C75457" w:rsidRDefault="00792321" w:rsidP="00FF4E18">
            <w:r w:rsidRPr="00C75457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B56946" w14:textId="1FCA9873" w:rsidR="00792321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Капитальные строения расположены на </w:t>
            </w:r>
            <w:r w:rsidR="00A85FCD" w:rsidRPr="00C75457">
              <w:t>земельном</w:t>
            </w:r>
            <w:r w:rsidRPr="00C75457">
              <w:t xml:space="preserve"> участке с кадастровым </w:t>
            </w:r>
            <w:r w:rsidR="00A85FCD" w:rsidRPr="00C75457">
              <w:t>номером</w:t>
            </w:r>
            <w:r w:rsidRPr="00C75457">
              <w:t>:</w:t>
            </w:r>
            <w:r w:rsidR="00792321" w:rsidRPr="00C75457">
              <w:t> 240100000002000104</w:t>
            </w:r>
          </w:p>
          <w:p w14:paraId="1A946857" w14:textId="77777777" w:rsidR="00792321" w:rsidRPr="00C75457" w:rsidRDefault="00792321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>Адрес (местоположение): Витебская обл., г. Витебск, ул. Мясникова, 3</w:t>
            </w:r>
          </w:p>
          <w:p w14:paraId="4A739723" w14:textId="77777777" w:rsidR="00792321" w:rsidRPr="00C75457" w:rsidRDefault="00792321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>Площадь (га): 0.4078</w:t>
            </w:r>
          </w:p>
          <w:p w14:paraId="4F7A0922" w14:textId="77777777" w:rsidR="00792321" w:rsidRPr="00C75457" w:rsidRDefault="00792321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>Целевое назначение земельного участка: Под административное здание и складские помещения</w:t>
            </w:r>
          </w:p>
          <w:p w14:paraId="0BADFC86" w14:textId="3568A1BA" w:rsidR="00792321" w:rsidRPr="00C75457" w:rsidRDefault="00792321" w:rsidP="00ED28D7">
            <w:pPr>
              <w:pStyle w:val="a7"/>
              <w:spacing w:before="0" w:beforeAutospacing="0" w:after="0" w:afterAutospacing="0"/>
              <w:jc w:val="both"/>
            </w:pPr>
            <w:r w:rsidRPr="00C75457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административного и (или) административно-торгового назначения</w:t>
            </w:r>
          </w:p>
          <w:p w14:paraId="0F0163A3" w14:textId="77777777" w:rsidR="00792321" w:rsidRPr="00C75457" w:rsidRDefault="00792321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lastRenderedPageBreak/>
              <w:t>Право постоянного пользования</w:t>
            </w:r>
          </w:p>
          <w:p w14:paraId="43581405" w14:textId="77777777" w:rsidR="00792321" w:rsidRPr="00C75457" w:rsidRDefault="00792321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>Описание права, ограничения (обременения) прав: дополнительных сведений нет</w:t>
            </w:r>
          </w:p>
          <w:p w14:paraId="2504D950" w14:textId="41E8921A" w:rsidR="00792321" w:rsidRPr="00C75457" w:rsidRDefault="00792321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>Идентификационные сведения о правообладателе: Открытое акционерное общество "</w:t>
            </w:r>
            <w:proofErr w:type="spellStart"/>
            <w:r w:rsidRPr="00C75457">
              <w:t>Мостострой</w:t>
            </w:r>
            <w:proofErr w:type="spellEnd"/>
            <w:r w:rsidRPr="00C75457">
              <w:t xml:space="preserve">", УНП 100121122, г. Минск, пер. </w:t>
            </w:r>
            <w:proofErr w:type="spellStart"/>
            <w:r w:rsidRPr="00C75457">
              <w:t>Домашевский</w:t>
            </w:r>
            <w:proofErr w:type="spellEnd"/>
            <w:r w:rsidRPr="00C75457">
              <w:t>, 11, ком. 301</w:t>
            </w:r>
          </w:p>
          <w:p w14:paraId="0809A1A4" w14:textId="4E4D8F40" w:rsidR="00792321" w:rsidRPr="00C75457" w:rsidRDefault="00792321" w:rsidP="00ED28D7">
            <w:pPr>
              <w:pStyle w:val="a7"/>
              <w:spacing w:before="0" w:beforeAutospacing="0" w:after="0" w:afterAutospacing="0"/>
              <w:jc w:val="both"/>
            </w:pPr>
            <w:r w:rsidRPr="00C75457">
              <w:t>Доля: 1/1</w:t>
            </w:r>
          </w:p>
        </w:tc>
      </w:tr>
      <w:tr w:rsidR="000A1EA9" w:rsidRPr="00C75457" w14:paraId="1163DDE7" w14:textId="77777777" w:rsidTr="00ED28D7">
        <w:trPr>
          <w:trHeight w:val="16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61945" w14:textId="24C77FD1" w:rsidR="000A1EA9" w:rsidRPr="00C75457" w:rsidRDefault="000A1EA9" w:rsidP="00FF4E18">
            <w:r w:rsidRPr="00C75457">
              <w:lastRenderedPageBreak/>
              <w:t>Капитальное строение инв. № 200/C-75380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F25C54" w14:textId="77777777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Капитальное строение инв. № 200/C-75380, </w:t>
            </w:r>
          </w:p>
          <w:p w14:paraId="2979DB76" w14:textId="77777777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Адрес (местоположение): Витебская обл., г. Витебск, ул. Мясникова, 3, Протяженность 292,2 м, </w:t>
            </w:r>
          </w:p>
          <w:p w14:paraId="1E2241D3" w14:textId="77777777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Наименование: водопроводная сеть, </w:t>
            </w:r>
          </w:p>
          <w:p w14:paraId="3E244B27" w14:textId="5B094868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>Назначение: сооружение специализированное водохозяйственного назначения</w:t>
            </w:r>
          </w:p>
        </w:tc>
      </w:tr>
      <w:tr w:rsidR="000A1EA9" w:rsidRPr="00C75457" w14:paraId="0F5EE6B8" w14:textId="77777777" w:rsidTr="00ED28D7">
        <w:trPr>
          <w:trHeight w:val="11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C9CEF" w14:textId="765E1092" w:rsidR="000A1EA9" w:rsidRPr="00C75457" w:rsidRDefault="000A1EA9" w:rsidP="00FF4E18">
            <w:r w:rsidRPr="00C75457">
              <w:t>Капитальное строение инв. № 200/C-75392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8ADBE1" w14:textId="77777777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Капитальное строение инв. № 200/C-75392, адрес (местоположение): Витебская обл., г. Витебск, ул. Мясникова, 3, </w:t>
            </w:r>
          </w:p>
          <w:p w14:paraId="06183238" w14:textId="77777777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Протяженность 201,1 м, </w:t>
            </w:r>
          </w:p>
          <w:p w14:paraId="7D17D09B" w14:textId="77777777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 xml:space="preserve">Наименование: тепловая сеть, </w:t>
            </w:r>
          </w:p>
          <w:p w14:paraId="3FED583D" w14:textId="7ECC8F35" w:rsidR="000A1EA9" w:rsidRPr="00C75457" w:rsidRDefault="000A1EA9" w:rsidP="000A1EA9">
            <w:pPr>
              <w:pStyle w:val="a7"/>
              <w:spacing w:before="0" w:beforeAutospacing="0" w:after="0" w:afterAutospacing="0"/>
              <w:jc w:val="both"/>
            </w:pPr>
            <w:r w:rsidRPr="00C75457">
              <w:t>Назначение: сооружение специализированное энергетики</w:t>
            </w:r>
          </w:p>
        </w:tc>
      </w:tr>
      <w:tr w:rsidR="00BB70A5" w:rsidRPr="00C75457" w14:paraId="34623DAD" w14:textId="77777777" w:rsidTr="00C75457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CEE29" w14:textId="5BABEAC2" w:rsidR="00ED28D7" w:rsidRDefault="00BB70A5" w:rsidP="00ED28D7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  <w:r w:rsidR="00ED28D7">
              <w:rPr>
                <w:color w:val="000000"/>
              </w:rPr>
              <w:t xml:space="preserve"> </w:t>
            </w:r>
            <w:r w:rsidR="00ED28D7" w:rsidRPr="00ED28D7">
              <w:rPr>
                <w:color w:val="4472C4" w:themeColor="accent5"/>
              </w:rPr>
              <w:t xml:space="preserve">с учетом </w:t>
            </w:r>
            <w:r w:rsidR="00ED28D7">
              <w:rPr>
                <w:color w:val="4472C4" w:themeColor="accent5"/>
              </w:rPr>
              <w:t>скидки</w:t>
            </w:r>
            <w:r w:rsidR="00ED28D7" w:rsidRPr="00ED28D7">
              <w:rPr>
                <w:color w:val="4472C4" w:themeColor="accent5"/>
              </w:rPr>
              <w:t xml:space="preserve"> 20</w:t>
            </w:r>
            <w:r w:rsidR="00ED28D7">
              <w:rPr>
                <w:color w:val="000000"/>
              </w:rPr>
              <w:t>%,</w:t>
            </w:r>
          </w:p>
          <w:p w14:paraId="714193A7" w14:textId="5C3146FB" w:rsidR="00BB70A5" w:rsidRPr="00ED28D7" w:rsidRDefault="00BB70A5" w:rsidP="00ED28D7">
            <w:pPr>
              <w:rPr>
                <w:color w:val="000000"/>
              </w:rPr>
            </w:pPr>
            <w:r w:rsidRPr="00C75457">
              <w:rPr>
                <w:color w:val="000000"/>
              </w:rPr>
              <w:t>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45D54B63" w:rsidR="00ED28D7" w:rsidRPr="00C75457" w:rsidRDefault="00ED28D7" w:rsidP="00ED28D7">
            <w:pPr>
              <w:jc w:val="both"/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963 318,72 (Девятьсот шестьдесят три тысячи триста восемнадцать рублей 72 копейки)</w:t>
            </w:r>
          </w:p>
        </w:tc>
      </w:tr>
      <w:tr w:rsidR="00BB70A5" w:rsidRPr="00C75457" w14:paraId="19E381E6" w14:textId="77777777" w:rsidTr="008C300E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75457" w:rsidRDefault="00BB70A5" w:rsidP="00255184">
            <w:pPr>
              <w:rPr>
                <w:color w:val="FF0000"/>
              </w:rPr>
            </w:pPr>
            <w:r w:rsidRPr="00C75457"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4F87BEC4" w:rsidR="00BB70A5" w:rsidRPr="00C75457" w:rsidRDefault="00ED28D7" w:rsidP="00ED28D7">
            <w:pPr>
              <w:jc w:val="both"/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 xml:space="preserve">96 331,87 </w:t>
            </w:r>
            <w:r w:rsidR="004429DE">
              <w:rPr>
                <w:b/>
                <w:iCs/>
                <w:color w:val="000000"/>
              </w:rPr>
              <w:t>(</w:t>
            </w:r>
            <w:r>
              <w:rPr>
                <w:b/>
                <w:iCs/>
                <w:color w:val="000000"/>
              </w:rPr>
              <w:t>Девяносто шесть</w:t>
            </w:r>
            <w:r w:rsidR="004429DE">
              <w:rPr>
                <w:b/>
                <w:iCs/>
                <w:color w:val="000000"/>
              </w:rPr>
              <w:t xml:space="preserve"> тысяч триста </w:t>
            </w:r>
            <w:r>
              <w:rPr>
                <w:b/>
                <w:iCs/>
                <w:color w:val="000000"/>
              </w:rPr>
              <w:t>тридцать один рубль</w:t>
            </w:r>
            <w:r w:rsidR="004429DE">
              <w:rPr>
                <w:b/>
                <w:iCs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>87</w:t>
            </w:r>
            <w:r w:rsidR="004429DE">
              <w:rPr>
                <w:b/>
                <w:iCs/>
                <w:color w:val="000000"/>
              </w:rPr>
              <w:t xml:space="preserve"> копеек) </w:t>
            </w:r>
          </w:p>
        </w:tc>
      </w:tr>
      <w:tr w:rsidR="00FF4E18" w:rsidRPr="00C75457" w14:paraId="15D42359" w14:textId="77777777" w:rsidTr="00ED28D7">
        <w:trPr>
          <w:trHeight w:val="6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628BC6DE" w:rsidR="00FF4E18" w:rsidRPr="00C75457" w:rsidRDefault="00FF4E18" w:rsidP="00FF4E18">
            <w:r w:rsidRPr="00C75457">
              <w:t>От 5 до 15 % устанавливается комиссией и объявляется участникам до проведения торгов</w:t>
            </w:r>
          </w:p>
        </w:tc>
      </w:tr>
      <w:tr w:rsidR="00FF4E18" w:rsidRPr="00C75457" w14:paraId="52EFB58C" w14:textId="77777777" w:rsidTr="00ED28D7">
        <w:trPr>
          <w:trHeight w:val="9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E4112" w14:textId="77777777" w:rsidR="00ED28D7" w:rsidRPr="00C21B43" w:rsidRDefault="00ED28D7" w:rsidP="00ED28D7">
            <w:r w:rsidRPr="00C21B43">
              <w:t xml:space="preserve">р/с BY85BAPB30127802900100000000 </w:t>
            </w:r>
          </w:p>
          <w:p w14:paraId="521A3853" w14:textId="11A33C6A" w:rsidR="00ED28D7" w:rsidRPr="00C75457" w:rsidRDefault="00ED28D7" w:rsidP="00ED28D7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>», BIC BAPBBY2X, г. Минск, ул. Романовская Слобода, 8. Получатель - Витебский филиал РУП «Институт недвижимости и оценки», УНП 190055182, назначение платежа – задаток за участие в аукционе, код платежа – 40901</w:t>
            </w:r>
          </w:p>
        </w:tc>
      </w:tr>
      <w:tr w:rsidR="00FF4E18" w:rsidRPr="00C75457" w14:paraId="0911ABBD" w14:textId="77777777" w:rsidTr="00ED28D7">
        <w:trPr>
          <w:trHeight w:val="1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0C2F14E1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</w:t>
            </w:r>
            <w:r w:rsidR="000F5142">
              <w:t>16</w:t>
            </w:r>
            <w:r w:rsidR="00ED28D7">
              <w:t>.12</w:t>
            </w:r>
            <w:r w:rsidR="003038C9">
              <w:t>.</w:t>
            </w:r>
            <w:r w:rsidR="007A4836">
              <w:t>2024</w:t>
            </w:r>
            <w:r w:rsidR="000A1EA9" w:rsidRPr="00C75457">
              <w:t xml:space="preserve"> до 12.00</w:t>
            </w:r>
            <w:r w:rsidRPr="00C75457">
              <w:t xml:space="preserve"> по адресу: Витебск, ул. Свидинского, 4. </w:t>
            </w:r>
          </w:p>
          <w:p w14:paraId="10E05460" w14:textId="7A22EE6A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</w:t>
            </w:r>
            <w:r w:rsidR="000F5142">
              <w:t>16</w:t>
            </w:r>
            <w:r w:rsidR="00ED28D7">
              <w:t>.12.2024</w:t>
            </w:r>
            <w:r w:rsidR="00ED28D7" w:rsidRPr="00C75457">
              <w:t xml:space="preserve"> </w:t>
            </w:r>
            <w:r w:rsidRPr="00C75457">
              <w:t xml:space="preserve">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1D47C3">
        <w:trPr>
          <w:trHeight w:val="10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23E67" w14:textId="6519D7ED" w:rsidR="00FF4E18" w:rsidRPr="00C75457" w:rsidRDefault="000A1EA9" w:rsidP="000A1EA9">
            <w:pPr>
              <w:rPr>
                <w:i/>
                <w:iCs/>
              </w:rPr>
            </w:pPr>
            <w:r w:rsidRPr="00C75457">
              <w:t xml:space="preserve">Открытое акционерное общество «МОСТОСТРОЙ» филиал «Мостостроительное управление № 5», </w:t>
            </w:r>
            <w:r w:rsidRPr="00C75457">
              <w:rPr>
                <w:bCs/>
                <w:iCs/>
              </w:rPr>
              <w:t xml:space="preserve">УНП 300229757, адрес: </w:t>
            </w:r>
            <w:r w:rsidRPr="00C75457">
              <w:t xml:space="preserve">210034, </w:t>
            </w:r>
            <w:r w:rsidR="00C75457">
              <w:t xml:space="preserve">    </w:t>
            </w:r>
            <w:r w:rsidRPr="00C75457">
              <w:t xml:space="preserve">г. Витебск, ул. Ленинградская, 136, А, тел. 80212 64-70-97, </w:t>
            </w:r>
            <w:r w:rsidR="00C75457">
              <w:t xml:space="preserve">                      </w:t>
            </w:r>
            <w:r w:rsidRPr="00C75457">
              <w:rPr>
                <w:lang w:val="en-US"/>
              </w:rPr>
              <w:t>e</w:t>
            </w:r>
            <w:r w:rsidRPr="00C75457">
              <w:t>-</w:t>
            </w:r>
            <w:r w:rsidRPr="00C75457">
              <w:rPr>
                <w:lang w:val="en-US"/>
              </w:rPr>
              <w:t>mail</w:t>
            </w:r>
            <w:r w:rsidRPr="00C75457">
              <w:t xml:space="preserve">: </w:t>
            </w:r>
            <w:proofErr w:type="spellStart"/>
            <w:r w:rsidRPr="00C75457">
              <w:rPr>
                <w:lang w:val="en-US"/>
              </w:rPr>
              <w:t>msu</w:t>
            </w:r>
            <w:proofErr w:type="spellEnd"/>
            <w:r w:rsidRPr="00C75457">
              <w:t>5_</w:t>
            </w:r>
            <w:proofErr w:type="spellStart"/>
            <w:r w:rsidRPr="00C75457">
              <w:rPr>
                <w:lang w:val="en-US"/>
              </w:rPr>
              <w:t>ppo</w:t>
            </w:r>
            <w:proofErr w:type="spellEnd"/>
            <w:r w:rsidRPr="00C75457">
              <w:t>@</w:t>
            </w:r>
            <w:r w:rsidRPr="00C75457">
              <w:rPr>
                <w:lang w:val="en-US"/>
              </w:rPr>
              <w:t>mail</w:t>
            </w:r>
            <w:r w:rsidRPr="00C75457">
              <w:t>.</w:t>
            </w:r>
            <w:proofErr w:type="spellStart"/>
            <w:r w:rsidRPr="00C75457">
              <w:rPr>
                <w:lang w:val="en-US"/>
              </w:rPr>
              <w:t>ru</w:t>
            </w:r>
            <w:proofErr w:type="spellEnd"/>
          </w:p>
        </w:tc>
      </w:tr>
      <w:tr w:rsidR="00FF4E18" w:rsidRPr="00C75457" w14:paraId="7DEB70EA" w14:textId="77777777" w:rsidTr="00ED28D7">
        <w:trPr>
          <w:trHeight w:val="1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F4E18" w:rsidRPr="00C75457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C75457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C75457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C75457" w:rsidRDefault="00FF4E18" w:rsidP="00FF4E18">
            <w:pPr>
              <w:ind w:right="34"/>
              <w:jc w:val="both"/>
            </w:pPr>
            <w:r w:rsidRPr="00C75457">
              <w:t>тел. 8 0212 366-366, 365-365- 365-495, 29 591 00 02, 29 384 24 05</w:t>
            </w:r>
          </w:p>
          <w:p w14:paraId="1FD30820" w14:textId="2D70F649" w:rsidR="00C75457" w:rsidRPr="00C75457" w:rsidRDefault="00FF4E18" w:rsidP="00C75457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5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B84AD0">
        <w:trPr>
          <w:trHeight w:val="6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ED65368" w:rsidR="00FF4E18" w:rsidRPr="00C75457" w:rsidRDefault="00FF4E18" w:rsidP="004503E8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BB01351" w:rsidR="00FF4E18" w:rsidRPr="00C75457" w:rsidRDefault="004503E8" w:rsidP="00865B9A">
            <w:pPr>
              <w:ind w:right="34"/>
              <w:jc w:val="both"/>
            </w:pPr>
            <w:r w:rsidRPr="00C75457">
              <w:t xml:space="preserve">В течение </w:t>
            </w:r>
            <w:r w:rsidR="00865B9A" w:rsidRPr="00C75457">
              <w:t>20 банковских</w:t>
            </w:r>
            <w:r w:rsidRPr="00C75457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6EF0BBEF" w:rsidR="00FF4E18" w:rsidRPr="00C75457" w:rsidRDefault="00865B9A" w:rsidP="00FF4E18">
            <w:pPr>
              <w:ind w:right="34"/>
              <w:jc w:val="both"/>
            </w:pPr>
            <w:r w:rsidRPr="00C75457">
              <w:t>5 банковских</w:t>
            </w:r>
            <w:r w:rsidR="004503E8" w:rsidRPr="00C75457">
              <w:t xml:space="preserve"> дней с даты заключения договора купли-продажи</w:t>
            </w:r>
          </w:p>
        </w:tc>
      </w:tr>
      <w:tr w:rsidR="00FF4E18" w:rsidRPr="00C75457" w14:paraId="36F2690F" w14:textId="77777777" w:rsidTr="006C111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9A5128" w14:textId="2466A534" w:rsidR="00865B9A" w:rsidRPr="00DC1E7E" w:rsidRDefault="00865B9A" w:rsidP="00ED28D7">
            <w:pPr>
              <w:ind w:firstLine="323"/>
              <w:jc w:val="both"/>
            </w:pPr>
            <w:r w:rsidRPr="00DC1E7E">
              <w:t>Покупатель производит возмещение ОАО «МОСТОСТРОЙ» филиал «Мостостроительное управление № 5»:</w:t>
            </w:r>
          </w:p>
          <w:p w14:paraId="04CD2F2F" w14:textId="568BFC53" w:rsidR="00865B9A" w:rsidRPr="00DC1E7E" w:rsidRDefault="00865B9A" w:rsidP="00ED28D7">
            <w:pPr>
              <w:ind w:firstLine="323"/>
              <w:jc w:val="both"/>
            </w:pPr>
            <w:r w:rsidRPr="00DC1E7E">
              <w:t xml:space="preserve"> суммы вознаграждения в размере 2,5 % от цены продажи в течение </w:t>
            </w:r>
            <w:r w:rsidR="001D47C3">
              <w:br/>
            </w:r>
            <w:r w:rsidRPr="00DC1E7E">
              <w:t>2-х банковских дней с момента его уплаты Организатору аукциона.</w:t>
            </w:r>
          </w:p>
          <w:p w14:paraId="4E97E1BC" w14:textId="722C87BC" w:rsidR="00865B9A" w:rsidRPr="00DC1E7E" w:rsidRDefault="00865B9A" w:rsidP="00ED28D7">
            <w:pPr>
              <w:ind w:firstLine="323"/>
              <w:jc w:val="both"/>
            </w:pPr>
            <w:r w:rsidRPr="00DC1E7E">
              <w:t>стоимость оценки, в размере 4113,00 рублей, в течение 5 банковских дней с момента заключения договора купли-продажи.</w:t>
            </w:r>
          </w:p>
          <w:p w14:paraId="7F3BDF4C" w14:textId="257A2EFE" w:rsidR="00865B9A" w:rsidRPr="00DC1E7E" w:rsidRDefault="00865B9A" w:rsidP="00FE6360">
            <w:pPr>
              <w:ind w:firstLine="323"/>
              <w:jc w:val="both"/>
            </w:pPr>
            <w:r w:rsidRPr="00DC1E7E">
              <w:t>фактические затраты по ранее проведенным аукционам</w:t>
            </w:r>
            <w:r w:rsidR="006C1115">
              <w:t xml:space="preserve"> </w:t>
            </w:r>
            <w:r w:rsidR="00F668CA" w:rsidRPr="00DC1E7E">
              <w:t xml:space="preserve">в размере </w:t>
            </w:r>
            <w:r w:rsidR="00F668CA" w:rsidRPr="006C1115">
              <w:t>2587,64</w:t>
            </w:r>
            <w:r w:rsidR="00F668CA" w:rsidRPr="00DC1E7E">
              <w:t xml:space="preserve"> рублей</w:t>
            </w:r>
          </w:p>
        </w:tc>
      </w:tr>
      <w:tr w:rsidR="00FF4E18" w:rsidRPr="005643AF" w14:paraId="0FBD7BC9" w14:textId="77777777" w:rsidTr="00BC490C">
        <w:trPr>
          <w:trHeight w:val="1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091DABA8" w:rsidR="00865B9A" w:rsidRPr="00141D21" w:rsidRDefault="001D47C3" w:rsidP="00BD1812">
            <w:pPr>
              <w:ind w:right="34" w:firstLine="606"/>
              <w:jc w:val="both"/>
            </w:pPr>
            <w:r w:rsidRPr="00CE58CD">
              <w:lastRenderedPageBreak/>
              <w:t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Регламентом о порядке организации и проведения аукционов РУП «Институт недвижимости и оценки» от 29.07.2024. Официальное извещение опубликовано в газете «</w:t>
            </w:r>
            <w:proofErr w:type="spellStart"/>
            <w:r w:rsidRPr="00CE58CD">
              <w:t>Рэспубл</w:t>
            </w:r>
            <w:r w:rsidRPr="00CE58CD">
              <w:rPr>
                <w:lang w:val="en-US"/>
              </w:rPr>
              <w:t>i</w:t>
            </w:r>
            <w:proofErr w:type="spellEnd"/>
            <w:r w:rsidRPr="00CE58CD">
              <w:t xml:space="preserve">ка», на сайте </w:t>
            </w:r>
            <w:hyperlink r:id="rId6" w:history="1">
              <w:r w:rsidRPr="00CE58CD">
                <w:t>https://au.nca.by/</w:t>
              </w:r>
            </w:hyperlink>
            <w:r w:rsidRPr="00CE58CD">
              <w:t xml:space="preserve">, сайте </w:t>
            </w:r>
            <w:hyperlink r:id="rId7" w:history="1">
              <w:r w:rsidRPr="00CE58CD">
                <w:t>http://gki.gov.by/</w:t>
              </w:r>
            </w:hyperlink>
            <w:r w:rsidRPr="00CE58CD">
              <w:t xml:space="preserve"> в разделе </w:t>
            </w:r>
            <w:hyperlink r:id="rId8" w:history="1">
              <w:r w:rsidRPr="00CE58CD">
                <w:t>Имущество, реализуемое РУП "Институт недвижимости и оценки" (аукционы, размещенные после 5.</w:t>
              </w:r>
              <w:bookmarkStart w:id="0" w:name="_GoBack"/>
              <w:r w:rsidRPr="00CE58CD">
                <w:t>12</w:t>
              </w:r>
              <w:bookmarkEnd w:id="0"/>
              <w:r w:rsidRPr="00CE58CD">
                <w:t>.2023).</w:t>
              </w:r>
            </w:hyperlink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9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lastRenderedPageBreak/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514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41D21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47C3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4553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0252"/>
    <w:rsid w:val="002E2FCB"/>
    <w:rsid w:val="002E3B84"/>
    <w:rsid w:val="002E6533"/>
    <w:rsid w:val="002E6D81"/>
    <w:rsid w:val="002E7E35"/>
    <w:rsid w:val="002F6DA7"/>
    <w:rsid w:val="002F7AE1"/>
    <w:rsid w:val="002F7DB4"/>
    <w:rsid w:val="003038A1"/>
    <w:rsid w:val="003038C9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46F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29DE"/>
    <w:rsid w:val="00443E3C"/>
    <w:rsid w:val="0044736E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766E9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68E8"/>
    <w:rsid w:val="005007B1"/>
    <w:rsid w:val="00501026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E0C3C"/>
    <w:rsid w:val="005E0D97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45519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DE1"/>
    <w:rsid w:val="006A539C"/>
    <w:rsid w:val="006A5A7F"/>
    <w:rsid w:val="006A7864"/>
    <w:rsid w:val="006B2923"/>
    <w:rsid w:val="006B45AE"/>
    <w:rsid w:val="006C1115"/>
    <w:rsid w:val="006C5CFC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1DBE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A03B1"/>
    <w:rsid w:val="007A0CC7"/>
    <w:rsid w:val="007A159F"/>
    <w:rsid w:val="007A2412"/>
    <w:rsid w:val="007A24AC"/>
    <w:rsid w:val="007A4836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7B3D"/>
    <w:rsid w:val="008C1FFC"/>
    <w:rsid w:val="008C300E"/>
    <w:rsid w:val="008C41DF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5F27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5AC3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22A7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4AD0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6275"/>
    <w:rsid w:val="00BB70A5"/>
    <w:rsid w:val="00BC2754"/>
    <w:rsid w:val="00BC490C"/>
    <w:rsid w:val="00BC4EE8"/>
    <w:rsid w:val="00BD1812"/>
    <w:rsid w:val="00BD397D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6A87"/>
    <w:rsid w:val="00DA55F3"/>
    <w:rsid w:val="00DA698E"/>
    <w:rsid w:val="00DA6BC7"/>
    <w:rsid w:val="00DB6298"/>
    <w:rsid w:val="00DB73EB"/>
    <w:rsid w:val="00DC1E7E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879F7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28D7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668CA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883"/>
    <w:rsid w:val="00FA4C7E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E6014"/>
    <w:rsid w:val="00FE6360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org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tebsk@ino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266612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12631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14247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3</cp:revision>
  <cp:lastPrinted>2024-12-02T08:05:00Z</cp:lastPrinted>
  <dcterms:created xsi:type="dcterms:W3CDTF">2024-12-02T08:19:00Z</dcterms:created>
  <dcterms:modified xsi:type="dcterms:W3CDTF">2024-12-02T08:23:00Z</dcterms:modified>
</cp:coreProperties>
</file>